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17" w:rsidRDefault="00C97217" w:rsidP="00A0752D">
      <w:pPr>
        <w:jc w:val="center"/>
        <w:rPr>
          <w:rFonts w:ascii="Georgia" w:hAnsi="Georgia" w:cs="Tahoma"/>
          <w:b/>
          <w:sz w:val="40"/>
          <w:szCs w:val="40"/>
          <w:lang w:val="kk-KZ"/>
        </w:rPr>
      </w:pPr>
    </w:p>
    <w:p w:rsidR="00C97217" w:rsidRDefault="00C97217" w:rsidP="00A0752D">
      <w:pPr>
        <w:jc w:val="center"/>
        <w:rPr>
          <w:rFonts w:ascii="Georgia" w:hAnsi="Georgia" w:cs="Tahoma"/>
          <w:b/>
          <w:sz w:val="40"/>
          <w:szCs w:val="40"/>
          <w:lang w:val="kk-KZ"/>
        </w:rPr>
      </w:pPr>
    </w:p>
    <w:p w:rsidR="00C12569" w:rsidRPr="002D0C11" w:rsidRDefault="005136CE" w:rsidP="00A0752D">
      <w:pPr>
        <w:jc w:val="center"/>
        <w:rPr>
          <w:rFonts w:ascii="Georgia" w:hAnsi="Georgia" w:cs="Tahoma"/>
          <w:b/>
          <w:sz w:val="40"/>
          <w:szCs w:val="40"/>
          <w:lang w:val="kk-KZ"/>
        </w:rPr>
      </w:pPr>
      <w:r w:rsidRPr="002D0C11">
        <w:rPr>
          <w:rFonts w:ascii="Georgia" w:hAnsi="Georgia" w:cs="Tahoma"/>
          <w:b/>
          <w:sz w:val="40"/>
          <w:szCs w:val="40"/>
          <w:lang w:val="kk-KZ"/>
        </w:rPr>
        <w:t>РЕЗЮМЕ</w:t>
      </w:r>
    </w:p>
    <w:p w:rsidR="005136CE" w:rsidRPr="002D0C11" w:rsidRDefault="005136CE" w:rsidP="00235346">
      <w:pPr>
        <w:jc w:val="center"/>
        <w:rPr>
          <w:rFonts w:ascii="Georgia" w:hAnsi="Georgia" w:cs="Tahoma"/>
          <w:color w:val="000000"/>
          <w:sz w:val="28"/>
          <w:szCs w:val="28"/>
        </w:rPr>
      </w:pPr>
      <w:r w:rsidRPr="002D0C11">
        <w:rPr>
          <w:rFonts w:ascii="Georgia" w:hAnsi="Georgia" w:cs="Tahoma"/>
          <w:b/>
          <w:color w:val="000000"/>
          <w:sz w:val="28"/>
          <w:szCs w:val="28"/>
          <w:lang w:val="kk-KZ"/>
        </w:rPr>
        <w:t>Аскаров Темирлан Нурланович</w:t>
      </w:r>
      <w:r w:rsidRPr="002D0C11">
        <w:rPr>
          <w:rFonts w:ascii="Georgia" w:hAnsi="Georgia" w:cs="Tahoma"/>
          <w:color w:val="000000"/>
          <w:sz w:val="28"/>
          <w:szCs w:val="28"/>
        </w:rPr>
        <w:br/>
      </w:r>
      <w:r w:rsidRPr="002D0C11">
        <w:rPr>
          <w:rFonts w:ascii="Georgia" w:hAnsi="Georgia" w:cs="Tahoma"/>
          <w:b/>
          <w:color w:val="000000"/>
          <w:sz w:val="28"/>
          <w:szCs w:val="28"/>
        </w:rPr>
        <w:t>Дата рождения:</w:t>
      </w:r>
      <w:r w:rsidRPr="002D0C11">
        <w:rPr>
          <w:rFonts w:ascii="Georgia" w:hAnsi="Georgia" w:cs="Tahoma"/>
          <w:color w:val="000000"/>
          <w:sz w:val="28"/>
          <w:szCs w:val="28"/>
        </w:rPr>
        <w:t xml:space="preserve"> 07.10.1994</w:t>
      </w:r>
      <w:r w:rsidRPr="002D0C11">
        <w:rPr>
          <w:rFonts w:ascii="Georgia" w:hAnsi="Georgia" w:cs="Tahoma"/>
          <w:color w:val="000000"/>
          <w:sz w:val="28"/>
          <w:szCs w:val="28"/>
        </w:rPr>
        <w:br/>
      </w:r>
      <w:r w:rsidRPr="002D0C11">
        <w:rPr>
          <w:rFonts w:ascii="Georgia" w:hAnsi="Georgia" w:cs="Tahoma"/>
          <w:b/>
          <w:color w:val="000000"/>
          <w:sz w:val="28"/>
          <w:szCs w:val="28"/>
        </w:rPr>
        <w:t>Телефон:</w:t>
      </w:r>
      <w:r w:rsidRPr="002D0C11">
        <w:rPr>
          <w:rFonts w:ascii="Georgia" w:hAnsi="Georgia" w:cs="Tahoma"/>
          <w:color w:val="000000"/>
          <w:sz w:val="28"/>
          <w:szCs w:val="28"/>
        </w:rPr>
        <w:t xml:space="preserve">  +7-775-817-0000</w:t>
      </w:r>
      <w:r w:rsidR="00235346" w:rsidRPr="002D0C11">
        <w:rPr>
          <w:rFonts w:ascii="Georgia" w:hAnsi="Georgia" w:cs="Tahoma"/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="00235346" w:rsidRPr="002D0C11">
        <w:rPr>
          <w:rFonts w:ascii="Georgia" w:hAnsi="Georgia" w:cs="Tahoma"/>
          <w:color w:val="000000"/>
          <w:sz w:val="28"/>
          <w:szCs w:val="28"/>
        </w:rPr>
        <w:t>г.Алматы</w:t>
      </w:r>
      <w:proofErr w:type="spellEnd"/>
      <w:r w:rsidR="00235346" w:rsidRPr="002D0C11">
        <w:rPr>
          <w:rFonts w:ascii="Georgia" w:hAnsi="Georgia" w:cs="Tahoma"/>
          <w:color w:val="000000"/>
          <w:sz w:val="28"/>
          <w:szCs w:val="28"/>
        </w:rPr>
        <w:t>, Мамыр-7, дом 9, кв. 26</w:t>
      </w:r>
      <w:r w:rsidR="006F30BE">
        <w:rPr>
          <w:rFonts w:ascii="Georgia" w:hAnsi="Georgia" w:cs="Tahoma"/>
          <w:color w:val="000000"/>
          <w:sz w:val="28"/>
          <w:szCs w:val="28"/>
        </w:rPr>
        <w:t xml:space="preserve"> </w:t>
      </w:r>
      <w:r w:rsidR="00235346" w:rsidRPr="002D0C11">
        <w:rPr>
          <w:rFonts w:ascii="Georgia" w:hAnsi="Georgia" w:cs="Tahoma"/>
          <w:color w:val="000000"/>
          <w:sz w:val="28"/>
          <w:szCs w:val="28"/>
        </w:rPr>
        <w:br/>
      </w:r>
      <w:proofErr w:type="spellStart"/>
      <w:r w:rsidRPr="002D0C11">
        <w:rPr>
          <w:rFonts w:ascii="Georgia" w:hAnsi="Georgia" w:cs="Tahoma"/>
          <w:b/>
          <w:color w:val="000000"/>
          <w:sz w:val="28"/>
          <w:szCs w:val="28"/>
        </w:rPr>
        <w:t>e-mail</w:t>
      </w:r>
      <w:proofErr w:type="spellEnd"/>
      <w:r w:rsidRPr="002D0C11">
        <w:rPr>
          <w:rFonts w:ascii="Georgia" w:hAnsi="Georgia" w:cs="Tahoma"/>
          <w:b/>
          <w:color w:val="000000"/>
          <w:sz w:val="28"/>
          <w:szCs w:val="28"/>
        </w:rPr>
        <w:t>:</w:t>
      </w:r>
      <w:r w:rsidRPr="002D0C11">
        <w:rPr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2D0C11">
        <w:rPr>
          <w:rFonts w:ascii="Georgia" w:hAnsi="Georgia" w:cs="Tahoma"/>
          <w:color w:val="000000"/>
          <w:sz w:val="28"/>
          <w:szCs w:val="28"/>
          <w:lang w:val="en-US"/>
        </w:rPr>
        <w:t>temirlan</w:t>
      </w:r>
      <w:proofErr w:type="spellEnd"/>
      <w:r w:rsidRPr="002D0C11">
        <w:rPr>
          <w:rFonts w:ascii="Georgia" w:hAnsi="Georgia" w:cs="Tahoma"/>
          <w:color w:val="000000"/>
          <w:sz w:val="28"/>
          <w:szCs w:val="28"/>
        </w:rPr>
        <w:t>94</w:t>
      </w:r>
      <w:proofErr w:type="spellStart"/>
      <w:r w:rsidRPr="002D0C11">
        <w:rPr>
          <w:rFonts w:ascii="Georgia" w:hAnsi="Georgia" w:cs="Tahoma"/>
          <w:color w:val="000000"/>
          <w:sz w:val="28"/>
          <w:szCs w:val="28"/>
          <w:lang w:val="en-US"/>
        </w:rPr>
        <w:t>kz</w:t>
      </w:r>
      <w:proofErr w:type="spellEnd"/>
      <w:r w:rsidRPr="002D0C11">
        <w:rPr>
          <w:rFonts w:ascii="Georgia" w:hAnsi="Georgia" w:cs="Tahoma"/>
          <w:color w:val="000000"/>
          <w:sz w:val="28"/>
          <w:szCs w:val="28"/>
        </w:rPr>
        <w:t>@</w:t>
      </w:r>
      <w:proofErr w:type="spellStart"/>
      <w:r w:rsidRPr="002D0C11">
        <w:rPr>
          <w:rFonts w:ascii="Georgia" w:hAnsi="Georgia" w:cs="Tahoma"/>
          <w:color w:val="000000"/>
          <w:sz w:val="28"/>
          <w:szCs w:val="28"/>
          <w:lang w:val="en-US"/>
        </w:rPr>
        <w:t>gmail</w:t>
      </w:r>
      <w:proofErr w:type="spellEnd"/>
      <w:r w:rsidRPr="002D0C11">
        <w:rPr>
          <w:rFonts w:ascii="Georgia" w:hAnsi="Georgia" w:cs="Tahoma"/>
          <w:color w:val="000000"/>
          <w:sz w:val="28"/>
          <w:szCs w:val="28"/>
        </w:rPr>
        <w:t>.</w:t>
      </w:r>
      <w:r w:rsidRPr="002D0C11">
        <w:rPr>
          <w:rFonts w:ascii="Georgia" w:hAnsi="Georgia" w:cs="Tahoma"/>
          <w:color w:val="000000"/>
          <w:sz w:val="28"/>
          <w:szCs w:val="28"/>
          <w:lang w:val="en-US"/>
        </w:rPr>
        <w:t>com</w:t>
      </w:r>
    </w:p>
    <w:p w:rsidR="00D17ADD" w:rsidRPr="00C97217" w:rsidRDefault="005136CE" w:rsidP="002D0C11">
      <w:pPr>
        <w:pStyle w:val="2"/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  <w:r w:rsidRPr="00A0752D">
        <w:rPr>
          <w:rFonts w:ascii="Georgia" w:hAnsi="Georgia" w:cs="Tahoma"/>
          <w:bCs w:val="0"/>
          <w:color w:val="000000"/>
          <w:sz w:val="24"/>
          <w:szCs w:val="24"/>
        </w:rPr>
        <w:t>Образование:</w:t>
      </w:r>
      <w:r w:rsidR="00EF1784">
        <w:rPr>
          <w:rFonts w:ascii="Georgia" w:hAnsi="Georgia" w:cs="Tahoma"/>
          <w:b w:val="0"/>
          <w:bCs w:val="0"/>
          <w:color w:val="000000"/>
          <w:sz w:val="24"/>
          <w:szCs w:val="24"/>
        </w:rPr>
        <w:t> </w:t>
      </w:r>
      <w:r w:rsidR="00EF1784" w:rsidRPr="00C97217">
        <w:rPr>
          <w:rFonts w:ascii="Georgia" w:hAnsi="Georgia" w:cs="Tahoma"/>
          <w:b w:val="0"/>
          <w:bCs w:val="0"/>
          <w:color w:val="000000"/>
          <w:sz w:val="24"/>
          <w:szCs w:val="24"/>
          <w:lang w:val="kk-KZ"/>
        </w:rPr>
        <w:t>В</w:t>
      </w:r>
      <w:proofErr w:type="spellStart"/>
      <w:r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>ысшее</w:t>
      </w:r>
      <w:proofErr w:type="spellEnd"/>
      <w:r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-</w:t>
      </w:r>
      <w:r w:rsidR="00836740"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 АО</w:t>
      </w:r>
      <w:r w:rsidR="002D0C11"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</w:t>
      </w:r>
      <w:r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>«</w:t>
      </w:r>
      <w:r w:rsidR="0043597A"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Университет </w:t>
      </w:r>
      <w:proofErr w:type="spellStart"/>
      <w:r w:rsidR="0043597A"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>Нархоз</w:t>
      </w:r>
      <w:proofErr w:type="spellEnd"/>
      <w:r w:rsidR="0043597A"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>»</w:t>
      </w:r>
      <w:r w:rsidR="004F607B"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. </w:t>
      </w:r>
      <w:r w:rsidR="00EF1784"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>Специальность – «Финансы».</w:t>
      </w:r>
    </w:p>
    <w:p w:rsidR="00C97217" w:rsidRPr="00C97217" w:rsidRDefault="00C97217" w:rsidP="00A0752D">
      <w:pPr>
        <w:pStyle w:val="2"/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</w:p>
    <w:p w:rsidR="00A0752D" w:rsidRPr="00A0752D" w:rsidRDefault="00D17ADD" w:rsidP="00A0752D">
      <w:pPr>
        <w:pStyle w:val="2"/>
        <w:spacing w:before="0" w:beforeAutospacing="0" w:after="0" w:afterAutospacing="0"/>
        <w:jc w:val="both"/>
        <w:rPr>
          <w:rFonts w:ascii="Georgia" w:hAnsi="Georgia" w:cs="Tahoma"/>
          <w:bCs w:val="0"/>
          <w:color w:val="000000"/>
          <w:sz w:val="24"/>
          <w:szCs w:val="24"/>
        </w:rPr>
      </w:pPr>
      <w:r w:rsidRPr="00A0752D">
        <w:rPr>
          <w:rFonts w:ascii="Georgia" w:hAnsi="Georgia" w:cs="Tahoma"/>
          <w:bCs w:val="0"/>
          <w:color w:val="000000"/>
          <w:sz w:val="24"/>
          <w:szCs w:val="24"/>
        </w:rPr>
        <w:t>Достижения</w:t>
      </w:r>
      <w:r w:rsidR="00A0752D">
        <w:rPr>
          <w:rFonts w:ascii="Georgia" w:hAnsi="Georgia" w:cs="Tahoma"/>
          <w:bCs w:val="0"/>
          <w:color w:val="000000"/>
          <w:sz w:val="24"/>
          <w:szCs w:val="24"/>
        </w:rPr>
        <w:t xml:space="preserve"> за время обучения</w:t>
      </w:r>
      <w:r w:rsidRPr="00A0752D">
        <w:rPr>
          <w:rFonts w:ascii="Georgia" w:hAnsi="Georgia" w:cs="Tahoma"/>
          <w:bCs w:val="0"/>
          <w:color w:val="000000"/>
          <w:sz w:val="24"/>
          <w:szCs w:val="24"/>
        </w:rPr>
        <w:t>:</w:t>
      </w:r>
    </w:p>
    <w:p w:rsidR="00D17ADD" w:rsidRPr="00A0752D" w:rsidRDefault="00D17ADD" w:rsidP="00A0752D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Диплом </w:t>
      </w: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  <w:lang w:val="en-US"/>
        </w:rPr>
        <w:t>II</w:t>
      </w: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степени – победитель Республиканской научно-практической конференции молодых ученых, магистрантов и студентов на тему: «КЛЮЧЕВЫЕ НАПРАВЛЕНИЯ РАЗВИТИЯ КАЗАХСТАНА В УСЛОВИЯХ МОДЕРНИЗАЦИИ ЭКОНОМИКИ» </w:t>
      </w:r>
      <w:proofErr w:type="spellStart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г</w:t>
      </w:r>
      <w:proofErr w:type="gramStart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.А</w:t>
      </w:r>
      <w:proofErr w:type="gramEnd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лматы</w:t>
      </w:r>
      <w:proofErr w:type="spellEnd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2012г.</w:t>
      </w:r>
    </w:p>
    <w:p w:rsidR="00D17ADD" w:rsidRPr="00A0752D" w:rsidRDefault="00D17ADD" w:rsidP="00A0752D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Сертификат за занятое 2 место в межвузовском турнире «Финансовый гений» </w:t>
      </w:r>
      <w:proofErr w:type="spellStart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г</w:t>
      </w:r>
      <w:proofErr w:type="gramStart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.А</w:t>
      </w:r>
      <w:proofErr w:type="gramEnd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лматы</w:t>
      </w:r>
      <w:proofErr w:type="spellEnd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2014г.</w:t>
      </w:r>
    </w:p>
    <w:p w:rsidR="00D17ADD" w:rsidRDefault="00A0752D" w:rsidP="00A0752D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Автор статьи «Новейшие технологии для банковского бизнеса. Перспективы применения в Казахстане» сборника Республиканской научной конференции молодых ученых, магистрантов и студентов, посвященной дню национальной валюты. НЭУ им. Т.Рыскулова 2014г.</w:t>
      </w:r>
    </w:p>
    <w:p w:rsidR="0043597A" w:rsidRPr="0043597A" w:rsidRDefault="0043597A" w:rsidP="0043597A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  <w:r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Автор статьи «Новые подходы инновационных решений в банковской системе Казахстана» </w:t>
      </w: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сборника Республиканской научной конференции молодых ученых, магистрантов и студентов, посвященной дню национальной </w:t>
      </w:r>
      <w:r>
        <w:rPr>
          <w:rFonts w:ascii="Georgia" w:hAnsi="Georgia" w:cs="Tahoma"/>
          <w:b w:val="0"/>
          <w:bCs w:val="0"/>
          <w:color w:val="000000"/>
          <w:sz w:val="24"/>
          <w:szCs w:val="24"/>
        </w:rPr>
        <w:t>валюты. НЭУ им. Т.Рыскулова 2015</w:t>
      </w: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г.</w:t>
      </w:r>
    </w:p>
    <w:p w:rsidR="00D17ADD" w:rsidRPr="0043597A" w:rsidRDefault="00A0752D" w:rsidP="002D0C11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  <w:proofErr w:type="gramStart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  <w:lang w:val="en-US"/>
        </w:rPr>
        <w:t>I</w:t>
      </w: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спортивный разряд по боксу среди</w:t>
      </w:r>
      <w:r w:rsidR="007B06AE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юношей</w:t>
      </w: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.</w:t>
      </w:r>
      <w:proofErr w:type="gramEnd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</w:t>
      </w:r>
    </w:p>
    <w:p w:rsidR="005136CE" w:rsidRPr="00A0752D" w:rsidRDefault="005136CE" w:rsidP="002D0C11">
      <w:pPr>
        <w:pStyle w:val="2"/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</w:p>
    <w:p w:rsidR="009F5AD9" w:rsidRDefault="009F5AD9" w:rsidP="009F5AD9">
      <w:pPr>
        <w:autoSpaceDE w:val="0"/>
        <w:autoSpaceDN w:val="0"/>
        <w:adjustRightInd w:val="0"/>
        <w:spacing w:line="240" w:lineRule="auto"/>
        <w:rPr>
          <w:rFonts w:ascii="Georgia" w:hAnsi="Georgia" w:cs="Tahoma"/>
          <w:color w:val="000000"/>
          <w:sz w:val="24"/>
          <w:szCs w:val="24"/>
        </w:rPr>
      </w:pPr>
      <w:r w:rsidRPr="009F5AD9">
        <w:rPr>
          <w:rFonts w:ascii="Georgia" w:hAnsi="Georgia" w:cs="Tahoma"/>
          <w:b/>
          <w:color w:val="000000"/>
          <w:sz w:val="24"/>
          <w:szCs w:val="24"/>
        </w:rPr>
        <w:t>Производственная практика:</w:t>
      </w:r>
      <w:r>
        <w:rPr>
          <w:rFonts w:ascii="Georgia" w:hAnsi="Georgia" w:cs="Tahoma"/>
          <w:color w:val="000000"/>
          <w:sz w:val="24"/>
          <w:szCs w:val="24"/>
        </w:rPr>
        <w:t xml:space="preserve"> Департамент цифрового </w:t>
      </w:r>
      <w:proofErr w:type="spellStart"/>
      <w:r>
        <w:rPr>
          <w:rFonts w:ascii="Georgia" w:hAnsi="Georgia" w:cs="Tahoma"/>
          <w:color w:val="000000"/>
          <w:sz w:val="24"/>
          <w:szCs w:val="24"/>
        </w:rPr>
        <w:t>банкинга</w:t>
      </w:r>
      <w:proofErr w:type="spellEnd"/>
      <w:r>
        <w:rPr>
          <w:rFonts w:ascii="Georgia" w:hAnsi="Georgia" w:cs="Tahoma"/>
          <w:color w:val="000000"/>
          <w:sz w:val="24"/>
          <w:szCs w:val="24"/>
        </w:rPr>
        <w:t xml:space="preserve"> АО ДБ «</w:t>
      </w:r>
      <w:proofErr w:type="spellStart"/>
      <w:r>
        <w:rPr>
          <w:rFonts w:ascii="Georgia" w:hAnsi="Georgia" w:cs="Tahoma"/>
          <w:color w:val="000000"/>
          <w:sz w:val="24"/>
          <w:szCs w:val="24"/>
          <w:lang w:val="en-US"/>
        </w:rPr>
        <w:t>Altyn</w:t>
      </w:r>
      <w:proofErr w:type="spellEnd"/>
      <w:r w:rsidRPr="009F5AD9">
        <w:rPr>
          <w:rFonts w:ascii="Georgia" w:hAnsi="Georgia" w:cs="Tahoma"/>
          <w:color w:val="000000"/>
          <w:sz w:val="24"/>
          <w:szCs w:val="24"/>
        </w:rPr>
        <w:t xml:space="preserve"> </w:t>
      </w:r>
      <w:r>
        <w:rPr>
          <w:rFonts w:ascii="Georgia" w:hAnsi="Georgia" w:cs="Tahoma"/>
          <w:color w:val="000000"/>
          <w:sz w:val="24"/>
          <w:szCs w:val="24"/>
          <w:lang w:val="en-US"/>
        </w:rPr>
        <w:t>Bank</w:t>
      </w:r>
      <w:r>
        <w:rPr>
          <w:rFonts w:ascii="Georgia" w:hAnsi="Georgia" w:cs="Tahoma"/>
          <w:color w:val="000000"/>
          <w:sz w:val="24"/>
          <w:szCs w:val="24"/>
        </w:rPr>
        <w:t>» в должности помощника руководителя</w:t>
      </w:r>
      <w:r w:rsidR="007F5627">
        <w:rPr>
          <w:rFonts w:ascii="Georgia" w:hAnsi="Georgia" w:cs="Tahoma"/>
          <w:color w:val="000000"/>
          <w:sz w:val="24"/>
          <w:szCs w:val="24"/>
        </w:rPr>
        <w:t xml:space="preserve"> департамента.</w:t>
      </w:r>
    </w:p>
    <w:p w:rsidR="009B6485" w:rsidRPr="009B6485" w:rsidRDefault="009B6485" w:rsidP="009B6485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b/>
          <w:color w:val="000000"/>
          <w:sz w:val="24"/>
          <w:szCs w:val="24"/>
        </w:rPr>
        <w:t xml:space="preserve">Опыт работы: </w:t>
      </w:r>
      <w:r>
        <w:rPr>
          <w:rFonts w:ascii="Georgia" w:hAnsi="Georgia" w:cs="Tahoma"/>
          <w:color w:val="000000"/>
          <w:sz w:val="24"/>
          <w:szCs w:val="24"/>
        </w:rPr>
        <w:t>август 2016 по настоящее время – менеджер по прямым продажам отдела розничного кредитования АО ДБ «Альфа Банк».</w:t>
      </w:r>
    </w:p>
    <w:p w:rsidR="00235346" w:rsidRPr="00A0752D" w:rsidRDefault="00235346" w:rsidP="002D0C11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color w:val="000000"/>
          <w:sz w:val="24"/>
          <w:szCs w:val="24"/>
        </w:rPr>
      </w:pPr>
      <w:r w:rsidRPr="00A0752D">
        <w:rPr>
          <w:rFonts w:ascii="Georgia" w:hAnsi="Georgia" w:cs="Tahoma"/>
          <w:b/>
          <w:color w:val="000000"/>
          <w:sz w:val="24"/>
          <w:szCs w:val="24"/>
        </w:rPr>
        <w:t>Владение языками:</w:t>
      </w:r>
      <w:r w:rsidRPr="00A0752D">
        <w:rPr>
          <w:rFonts w:ascii="Georgia" w:hAnsi="Georgia" w:cs="Tahoma"/>
          <w:color w:val="000000"/>
          <w:sz w:val="24"/>
          <w:szCs w:val="24"/>
        </w:rPr>
        <w:t xml:space="preserve"> казахский, русский – свободно; английский – средний; </w:t>
      </w:r>
      <w:r w:rsidR="00836740" w:rsidRPr="00A0752D">
        <w:rPr>
          <w:rFonts w:ascii="Georgia" w:hAnsi="Georgia" w:cs="Tahoma"/>
          <w:color w:val="000000"/>
          <w:sz w:val="24"/>
          <w:szCs w:val="24"/>
        </w:rPr>
        <w:t xml:space="preserve"> </w:t>
      </w:r>
      <w:r w:rsidRPr="00A0752D">
        <w:rPr>
          <w:rFonts w:ascii="Georgia" w:hAnsi="Georgia" w:cs="Tahoma"/>
          <w:color w:val="000000"/>
          <w:sz w:val="24"/>
          <w:szCs w:val="24"/>
        </w:rPr>
        <w:t>французский – начальный.</w:t>
      </w:r>
    </w:p>
    <w:p w:rsidR="005136CE" w:rsidRPr="0043597A" w:rsidRDefault="00836740" w:rsidP="0043597A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color w:val="000000"/>
          <w:sz w:val="24"/>
          <w:szCs w:val="24"/>
        </w:rPr>
      </w:pPr>
      <w:r w:rsidRPr="00A0752D">
        <w:rPr>
          <w:rFonts w:ascii="Georgia" w:hAnsi="Georgia" w:cs="Tahoma"/>
          <w:b/>
          <w:color w:val="000000"/>
          <w:sz w:val="24"/>
          <w:szCs w:val="24"/>
        </w:rPr>
        <w:t xml:space="preserve">Личные </w:t>
      </w:r>
      <w:r w:rsidR="005136CE" w:rsidRPr="00A0752D">
        <w:rPr>
          <w:rFonts w:ascii="Georgia" w:hAnsi="Georgia" w:cs="Tahoma"/>
          <w:b/>
          <w:color w:val="000000"/>
          <w:sz w:val="24"/>
          <w:szCs w:val="24"/>
        </w:rPr>
        <w:t>качества:</w:t>
      </w:r>
      <w:r w:rsidR="002D0C11" w:rsidRPr="00A0752D">
        <w:rPr>
          <w:rFonts w:ascii="Georgia" w:hAnsi="Georgia" w:cs="Tahoma"/>
          <w:color w:val="000000"/>
          <w:sz w:val="24"/>
          <w:szCs w:val="24"/>
        </w:rPr>
        <w:t xml:space="preserve"> </w:t>
      </w:r>
      <w:r w:rsidR="005136CE" w:rsidRPr="00A0752D">
        <w:rPr>
          <w:rFonts w:ascii="Georgia" w:hAnsi="Georgia" w:cs="Tahoma"/>
          <w:color w:val="000000"/>
          <w:sz w:val="24"/>
          <w:szCs w:val="24"/>
        </w:rPr>
        <w:t>ответственность,</w:t>
      </w:r>
      <w:r w:rsidR="002D0C11" w:rsidRPr="00A0752D">
        <w:rPr>
          <w:rFonts w:ascii="Georgia" w:hAnsi="Georgia" w:cs="Tahoma"/>
          <w:color w:val="000000"/>
          <w:sz w:val="24"/>
          <w:szCs w:val="24"/>
        </w:rPr>
        <w:t xml:space="preserve"> аккуратность, </w:t>
      </w:r>
      <w:r w:rsidR="005136CE" w:rsidRPr="00A0752D">
        <w:rPr>
          <w:rFonts w:ascii="Georgia" w:hAnsi="Georgia" w:cs="Tahoma"/>
          <w:color w:val="000000"/>
          <w:sz w:val="24"/>
          <w:szCs w:val="24"/>
        </w:rPr>
        <w:t xml:space="preserve">коммуникабельность, </w:t>
      </w:r>
      <w:r w:rsidR="002D0C11" w:rsidRPr="00A0752D">
        <w:rPr>
          <w:rFonts w:ascii="Georgia" w:hAnsi="Georgia" w:cs="Tahoma"/>
          <w:color w:val="000000"/>
          <w:sz w:val="24"/>
          <w:szCs w:val="24"/>
        </w:rPr>
        <w:t xml:space="preserve"> </w:t>
      </w:r>
      <w:r w:rsidR="005136CE" w:rsidRPr="00A0752D">
        <w:rPr>
          <w:rFonts w:ascii="Georgia" w:hAnsi="Georgia" w:cs="Tahoma"/>
          <w:color w:val="000000"/>
          <w:sz w:val="24"/>
          <w:szCs w:val="24"/>
        </w:rPr>
        <w:t>целеустремле</w:t>
      </w:r>
      <w:r w:rsidR="002D0C11" w:rsidRPr="00A0752D">
        <w:rPr>
          <w:rFonts w:ascii="Georgia" w:hAnsi="Georgia" w:cs="Tahoma"/>
          <w:color w:val="000000"/>
          <w:sz w:val="24"/>
          <w:szCs w:val="24"/>
        </w:rPr>
        <w:t xml:space="preserve">нность, инициативность, быстрая </w:t>
      </w:r>
      <w:proofErr w:type="spellStart"/>
      <w:r w:rsidR="005136CE" w:rsidRPr="00A0752D">
        <w:rPr>
          <w:rFonts w:ascii="Georgia" w:hAnsi="Georgia" w:cs="Tahoma"/>
          <w:color w:val="000000"/>
          <w:sz w:val="24"/>
          <w:szCs w:val="24"/>
        </w:rPr>
        <w:t>обучаемость</w:t>
      </w:r>
      <w:proofErr w:type="spellEnd"/>
      <w:r w:rsidR="005136CE" w:rsidRPr="00A0752D">
        <w:rPr>
          <w:rFonts w:ascii="Georgia" w:hAnsi="Georgia" w:cs="Tahoma"/>
          <w:color w:val="000000"/>
          <w:sz w:val="24"/>
          <w:szCs w:val="24"/>
        </w:rPr>
        <w:t>, умение работать в ком</w:t>
      </w:r>
      <w:r w:rsidR="00235346" w:rsidRPr="00A0752D">
        <w:rPr>
          <w:rFonts w:ascii="Georgia" w:hAnsi="Georgia" w:cs="Tahoma"/>
          <w:color w:val="000000"/>
          <w:sz w:val="24"/>
          <w:szCs w:val="24"/>
        </w:rPr>
        <w:t>анде,</w:t>
      </w:r>
      <w:r w:rsidR="0043597A">
        <w:rPr>
          <w:rFonts w:ascii="Georgia" w:hAnsi="Georgia" w:cs="Tahoma"/>
          <w:color w:val="000000"/>
          <w:sz w:val="24"/>
          <w:szCs w:val="24"/>
        </w:rPr>
        <w:t xml:space="preserve"> нацеленной на общий результат</w:t>
      </w:r>
      <w:r w:rsidR="00235346" w:rsidRPr="00A0752D">
        <w:rPr>
          <w:rFonts w:ascii="Georgia" w:hAnsi="Georgia" w:cs="Tahoma"/>
          <w:color w:val="000000"/>
          <w:sz w:val="24"/>
          <w:szCs w:val="24"/>
        </w:rPr>
        <w:t>,</w:t>
      </w:r>
      <w:r w:rsidR="00C97217">
        <w:rPr>
          <w:rFonts w:ascii="Georgia" w:hAnsi="Georgia" w:cs="Tahoma"/>
          <w:color w:val="000000"/>
          <w:sz w:val="24"/>
          <w:szCs w:val="24"/>
        </w:rPr>
        <w:t xml:space="preserve"> умение найти подход к каждому человеку, </w:t>
      </w:r>
      <w:r w:rsidR="00235346" w:rsidRPr="00A0752D">
        <w:rPr>
          <w:rFonts w:ascii="Georgia" w:hAnsi="Georgia" w:cs="Tahoma"/>
          <w:color w:val="000000"/>
          <w:sz w:val="24"/>
          <w:szCs w:val="24"/>
        </w:rPr>
        <w:t xml:space="preserve">без вредных привычек, веду </w:t>
      </w:r>
      <w:r w:rsidR="00694FE9" w:rsidRPr="00A0752D">
        <w:rPr>
          <w:rFonts w:ascii="Georgia" w:hAnsi="Georgia" w:cs="Tahoma"/>
          <w:color w:val="000000"/>
          <w:sz w:val="24"/>
          <w:szCs w:val="24"/>
        </w:rPr>
        <w:t>активный</w:t>
      </w:r>
      <w:r w:rsidR="0043597A">
        <w:rPr>
          <w:rFonts w:ascii="Georgia" w:hAnsi="Georgia" w:cs="Tahoma"/>
          <w:color w:val="000000"/>
          <w:sz w:val="24"/>
          <w:szCs w:val="24"/>
        </w:rPr>
        <w:t xml:space="preserve"> образ жизни, занимаюсь спортом.</w:t>
      </w:r>
    </w:p>
    <w:sectPr w:rsidR="005136CE" w:rsidRPr="0043597A" w:rsidSect="002D0C11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0D54"/>
    <w:multiLevelType w:val="hybridMultilevel"/>
    <w:tmpl w:val="232E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96479"/>
    <w:multiLevelType w:val="hybridMultilevel"/>
    <w:tmpl w:val="A8A2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547E3"/>
    <w:multiLevelType w:val="hybridMultilevel"/>
    <w:tmpl w:val="2352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CE"/>
    <w:rsid w:val="001F4238"/>
    <w:rsid w:val="00217E07"/>
    <w:rsid w:val="00235346"/>
    <w:rsid w:val="0025005F"/>
    <w:rsid w:val="002D0C11"/>
    <w:rsid w:val="0042230E"/>
    <w:rsid w:val="0043597A"/>
    <w:rsid w:val="004F607B"/>
    <w:rsid w:val="005136CE"/>
    <w:rsid w:val="00554407"/>
    <w:rsid w:val="00685CFB"/>
    <w:rsid w:val="00694FE9"/>
    <w:rsid w:val="006F30BE"/>
    <w:rsid w:val="00756B1B"/>
    <w:rsid w:val="007B06AE"/>
    <w:rsid w:val="007F5627"/>
    <w:rsid w:val="00836740"/>
    <w:rsid w:val="009B6485"/>
    <w:rsid w:val="009F5AD9"/>
    <w:rsid w:val="00A0752D"/>
    <w:rsid w:val="00A447D1"/>
    <w:rsid w:val="00AB2709"/>
    <w:rsid w:val="00B4639F"/>
    <w:rsid w:val="00C12569"/>
    <w:rsid w:val="00C36E36"/>
    <w:rsid w:val="00C97217"/>
    <w:rsid w:val="00D17ADD"/>
    <w:rsid w:val="00D954A6"/>
    <w:rsid w:val="00EF1784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69"/>
  </w:style>
  <w:style w:type="paragraph" w:styleId="2">
    <w:name w:val="heading 2"/>
    <w:basedOn w:val="a"/>
    <w:link w:val="20"/>
    <w:qFormat/>
    <w:rsid w:val="00513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3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2015-10-26T11:06:00Z</dcterms:created>
  <dcterms:modified xsi:type="dcterms:W3CDTF">2016-09-07T10:19:00Z</dcterms:modified>
</cp:coreProperties>
</file>