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A6" w:rsidRPr="00460BE4" w:rsidRDefault="00BA0CA6" w:rsidP="00BA0CA6">
      <w:pPr>
        <w:pStyle w:val="1"/>
        <w:framePr w:w="2986" w:h="1561" w:hRule="exact" w:wrap="notBeside" w:x="8626" w:y="1021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noProof/>
        </w:rPr>
        <w:drawing>
          <wp:inline distT="0" distB="0" distL="0" distR="0">
            <wp:extent cx="10096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CA6" w:rsidRPr="0099684F" w:rsidRDefault="00BA0CA6" w:rsidP="00BA0CA6">
      <w:pPr>
        <w:pStyle w:val="1"/>
        <w:framePr w:w="2986" w:h="1561" w:hRule="exact" w:wrap="notBeside" w:x="8626" w:y="1021"/>
        <w:rPr>
          <w:sz w:val="24"/>
          <w:szCs w:val="24"/>
        </w:rPr>
      </w:pPr>
    </w:p>
    <w:p w:rsidR="00BA0CA6" w:rsidRPr="00C726CC" w:rsidRDefault="00BA0CA6" w:rsidP="00BA0CA6">
      <w:pPr>
        <w:pStyle w:val="2"/>
        <w:framePr w:w="3119" w:h="1134" w:hRule="exact" w:wrap="notBeside" w:x="8266" w:y="2686"/>
        <w:rPr>
          <w:sz w:val="18"/>
          <w:szCs w:val="18"/>
        </w:rPr>
      </w:pPr>
      <w:r>
        <w:rPr>
          <w:sz w:val="24"/>
          <w:szCs w:val="24"/>
        </w:rPr>
        <w:t>г</w:t>
      </w:r>
      <w:r w:rsidRPr="00C726CC">
        <w:rPr>
          <w:sz w:val="18"/>
          <w:szCs w:val="18"/>
        </w:rPr>
        <w:t>.</w:t>
      </w:r>
      <w:r w:rsidRPr="00C726CC">
        <w:rPr>
          <w:b/>
          <w:sz w:val="18"/>
          <w:szCs w:val="18"/>
        </w:rPr>
        <w:t xml:space="preserve"> </w:t>
      </w:r>
      <w:r w:rsidRPr="00C726CC">
        <w:rPr>
          <w:sz w:val="18"/>
          <w:szCs w:val="18"/>
        </w:rPr>
        <w:t xml:space="preserve">Алматы, </w:t>
      </w:r>
    </w:p>
    <w:p w:rsidR="00BA0CA6" w:rsidRPr="00C726CC" w:rsidRDefault="00BA0CA6" w:rsidP="00BA0CA6">
      <w:pPr>
        <w:pStyle w:val="1"/>
        <w:framePr w:w="3119" w:h="1134" w:hRule="exact" w:wrap="notBeside" w:x="8266" w:y="2686"/>
        <w:rPr>
          <w:sz w:val="18"/>
          <w:szCs w:val="18"/>
        </w:rPr>
      </w:pPr>
      <w:proofErr w:type="spellStart"/>
      <w:r w:rsidRPr="00C726CC">
        <w:rPr>
          <w:sz w:val="18"/>
          <w:szCs w:val="18"/>
        </w:rPr>
        <w:t>мкрн</w:t>
      </w:r>
      <w:proofErr w:type="spellEnd"/>
      <w:r w:rsidRPr="00C726CC">
        <w:rPr>
          <w:sz w:val="18"/>
          <w:szCs w:val="18"/>
        </w:rPr>
        <w:t>. Акбулак, ул. Шарипова, д.132</w:t>
      </w:r>
    </w:p>
    <w:p w:rsidR="00BA0CA6" w:rsidRPr="00C726CC" w:rsidRDefault="00BA0CA6" w:rsidP="00BA0CA6">
      <w:pPr>
        <w:pStyle w:val="1"/>
        <w:framePr w:w="3119" w:h="1134" w:hRule="exact" w:wrap="notBeside" w:x="8266" w:y="2686"/>
        <w:rPr>
          <w:sz w:val="18"/>
          <w:szCs w:val="18"/>
        </w:rPr>
      </w:pPr>
      <w:r w:rsidRPr="00C726CC">
        <w:rPr>
          <w:sz w:val="18"/>
          <w:szCs w:val="18"/>
        </w:rPr>
        <w:t>сот</w:t>
      </w:r>
      <w:proofErr w:type="gramStart"/>
      <w:r w:rsidRPr="00C726CC">
        <w:rPr>
          <w:sz w:val="18"/>
          <w:szCs w:val="18"/>
        </w:rPr>
        <w:t>.</w:t>
      </w:r>
      <w:proofErr w:type="gramEnd"/>
      <w:r w:rsidRPr="00C726CC">
        <w:rPr>
          <w:sz w:val="18"/>
          <w:szCs w:val="18"/>
        </w:rPr>
        <w:t xml:space="preserve"> </w:t>
      </w:r>
      <w:proofErr w:type="gramStart"/>
      <w:r w:rsidRPr="00C726CC">
        <w:rPr>
          <w:sz w:val="18"/>
          <w:szCs w:val="18"/>
        </w:rPr>
        <w:t>т</w:t>
      </w:r>
      <w:proofErr w:type="gramEnd"/>
      <w:r w:rsidRPr="00C726CC">
        <w:rPr>
          <w:sz w:val="18"/>
          <w:szCs w:val="18"/>
        </w:rPr>
        <w:t>ел.</w:t>
      </w:r>
      <w:r w:rsidRPr="00B60568">
        <w:rPr>
          <w:sz w:val="18"/>
          <w:szCs w:val="18"/>
        </w:rPr>
        <w:t xml:space="preserve"> </w:t>
      </w:r>
      <w:r w:rsidRPr="00C726CC">
        <w:rPr>
          <w:sz w:val="18"/>
          <w:szCs w:val="18"/>
        </w:rPr>
        <w:t xml:space="preserve"> +7 707 7288825</w:t>
      </w:r>
    </w:p>
    <w:p w:rsidR="00BA0CA6" w:rsidRPr="00B60568" w:rsidRDefault="00BA0CA6" w:rsidP="00BA0CA6">
      <w:pPr>
        <w:pStyle w:val="1"/>
        <w:framePr w:w="3119" w:h="1134" w:hRule="exact" w:wrap="notBeside" w:x="8266" w:y="2686"/>
        <w:rPr>
          <w:sz w:val="18"/>
          <w:szCs w:val="18"/>
        </w:rPr>
      </w:pPr>
      <w:r w:rsidRPr="00C726CC">
        <w:rPr>
          <w:sz w:val="18"/>
          <w:szCs w:val="18"/>
        </w:rPr>
        <w:t>E-</w:t>
      </w:r>
      <w:proofErr w:type="spellStart"/>
      <w:r w:rsidRPr="00C726CC">
        <w:rPr>
          <w:sz w:val="18"/>
          <w:szCs w:val="18"/>
        </w:rPr>
        <w:t>mail</w:t>
      </w:r>
      <w:proofErr w:type="spellEnd"/>
      <w:r w:rsidRPr="00C726CC">
        <w:rPr>
          <w:sz w:val="18"/>
          <w:szCs w:val="18"/>
        </w:rPr>
        <w:t xml:space="preserve">: </w:t>
      </w:r>
      <w:proofErr w:type="spellStart"/>
      <w:r w:rsidRPr="00C726CC">
        <w:rPr>
          <w:sz w:val="18"/>
          <w:szCs w:val="18"/>
          <w:lang w:val="en-US"/>
        </w:rPr>
        <w:t>alenaseka</w:t>
      </w:r>
      <w:proofErr w:type="spellEnd"/>
      <w:r w:rsidRPr="00B60568">
        <w:rPr>
          <w:sz w:val="18"/>
          <w:szCs w:val="18"/>
        </w:rPr>
        <w:t>@</w:t>
      </w:r>
      <w:r w:rsidRPr="00C726CC">
        <w:rPr>
          <w:sz w:val="18"/>
          <w:szCs w:val="18"/>
          <w:lang w:val="en-US"/>
        </w:rPr>
        <w:t>mail</w:t>
      </w:r>
      <w:r w:rsidRPr="00B60568">
        <w:rPr>
          <w:sz w:val="18"/>
          <w:szCs w:val="18"/>
        </w:rPr>
        <w:t>.</w:t>
      </w:r>
      <w:proofErr w:type="spellStart"/>
      <w:r w:rsidRPr="00C726CC">
        <w:rPr>
          <w:sz w:val="18"/>
          <w:szCs w:val="18"/>
          <w:lang w:val="en-US"/>
        </w:rPr>
        <w:t>ru</w:t>
      </w:r>
      <w:proofErr w:type="spellEnd"/>
    </w:p>
    <w:p w:rsidR="00BA0CA6" w:rsidRPr="00FC308A" w:rsidRDefault="00BA0CA6" w:rsidP="00BA0CA6">
      <w:pPr>
        <w:pStyle w:val="2"/>
        <w:framePr w:w="3119" w:h="1134" w:hRule="exact" w:wrap="notBeside" w:x="8266" w:y="2686"/>
        <w:rPr>
          <w:b/>
          <w:sz w:val="20"/>
        </w:rPr>
      </w:pPr>
    </w:p>
    <w:p w:rsidR="00BA0CA6" w:rsidRPr="00B60568" w:rsidRDefault="00BA0CA6" w:rsidP="00BA0CA6">
      <w:pPr>
        <w:jc w:val="center"/>
        <w:rPr>
          <w:b/>
          <w:sz w:val="32"/>
          <w:szCs w:val="32"/>
        </w:rPr>
      </w:pPr>
    </w:p>
    <w:p w:rsidR="00BA0CA6" w:rsidRPr="00C726CC" w:rsidRDefault="00BA0CA6" w:rsidP="00BA0CA6">
      <w:pPr>
        <w:jc w:val="center"/>
        <w:rPr>
          <w:b/>
          <w:sz w:val="24"/>
          <w:szCs w:val="24"/>
        </w:rPr>
      </w:pPr>
      <w:r w:rsidRPr="00C726CC">
        <w:rPr>
          <w:b/>
          <w:sz w:val="24"/>
          <w:szCs w:val="24"/>
        </w:rPr>
        <w:t>Смаилова Лаура Анатольевна</w:t>
      </w:r>
    </w:p>
    <w:tbl>
      <w:tblPr>
        <w:tblW w:w="99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27"/>
        <w:gridCol w:w="7757"/>
        <w:gridCol w:w="97"/>
      </w:tblGrid>
      <w:tr w:rsidR="00BA0CA6" w:rsidRPr="00950ED1" w:rsidTr="007024FD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  <w:trHeight w:val="1471"/>
        </w:trPr>
        <w:tc>
          <w:tcPr>
            <w:tcW w:w="2127" w:type="dxa"/>
          </w:tcPr>
          <w:p w:rsidR="00BA0CA6" w:rsidRPr="00950ED1" w:rsidRDefault="00BA0CA6" w:rsidP="007024FD">
            <w:pPr>
              <w:pStyle w:val="a6"/>
              <w:rPr>
                <w:sz w:val="24"/>
                <w:szCs w:val="24"/>
              </w:rPr>
            </w:pPr>
            <w:r w:rsidRPr="00950ED1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757" w:type="dxa"/>
          </w:tcPr>
          <w:p w:rsidR="00BA0CA6" w:rsidRPr="00950ED1" w:rsidRDefault="00BA0CA6" w:rsidP="007024FD">
            <w:pPr>
              <w:pStyle w:val="a5"/>
              <w:jc w:val="both"/>
              <w:rPr>
                <w:sz w:val="24"/>
                <w:szCs w:val="24"/>
              </w:rPr>
            </w:pPr>
            <w:r w:rsidRPr="00950ED1">
              <w:rPr>
                <w:sz w:val="24"/>
                <w:szCs w:val="24"/>
              </w:rPr>
              <w:t xml:space="preserve">Год и место рождения: 05.04.1967 г., </w:t>
            </w:r>
            <w:proofErr w:type="spellStart"/>
            <w:r w:rsidRPr="00950ED1">
              <w:rPr>
                <w:sz w:val="24"/>
                <w:szCs w:val="24"/>
              </w:rPr>
              <w:t>Урджарский</w:t>
            </w:r>
            <w:proofErr w:type="spellEnd"/>
            <w:r w:rsidRPr="00950ED1">
              <w:rPr>
                <w:sz w:val="24"/>
                <w:szCs w:val="24"/>
              </w:rPr>
              <w:t xml:space="preserve"> р-н, ВКО.</w:t>
            </w:r>
          </w:p>
          <w:p w:rsidR="00BA0CA6" w:rsidRPr="00950ED1" w:rsidRDefault="00BA0CA6" w:rsidP="007024FD">
            <w:pPr>
              <w:pStyle w:val="a4"/>
              <w:jc w:val="both"/>
              <w:rPr>
                <w:sz w:val="24"/>
                <w:szCs w:val="24"/>
              </w:rPr>
            </w:pPr>
            <w:r w:rsidRPr="00950ED1">
              <w:rPr>
                <w:sz w:val="24"/>
                <w:szCs w:val="24"/>
              </w:rPr>
              <w:t>Национальность: казашка</w:t>
            </w:r>
          </w:p>
          <w:p w:rsidR="00BA0CA6" w:rsidRPr="00950ED1" w:rsidRDefault="00BA0CA6" w:rsidP="007024FD">
            <w:pPr>
              <w:pStyle w:val="a4"/>
              <w:jc w:val="both"/>
              <w:rPr>
                <w:sz w:val="24"/>
                <w:szCs w:val="24"/>
              </w:rPr>
            </w:pPr>
            <w:r w:rsidRPr="00950ED1">
              <w:rPr>
                <w:sz w:val="24"/>
                <w:szCs w:val="24"/>
              </w:rPr>
              <w:t>Семейное положение: замужем</w:t>
            </w:r>
          </w:p>
        </w:tc>
      </w:tr>
      <w:tr w:rsidR="00BA0CA6" w:rsidRPr="00950ED1" w:rsidTr="007024FD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  <w:trHeight w:val="1358"/>
        </w:trPr>
        <w:tc>
          <w:tcPr>
            <w:tcW w:w="2127" w:type="dxa"/>
          </w:tcPr>
          <w:p w:rsidR="00BA0CA6" w:rsidRPr="00950ED1" w:rsidRDefault="00BA0CA6" w:rsidP="007024FD">
            <w:pPr>
              <w:pStyle w:val="a6"/>
              <w:rPr>
                <w:sz w:val="24"/>
                <w:szCs w:val="24"/>
              </w:rPr>
            </w:pPr>
            <w:r w:rsidRPr="00950ED1">
              <w:rPr>
                <w:sz w:val="24"/>
                <w:szCs w:val="24"/>
              </w:rPr>
              <w:t>Цель</w:t>
            </w:r>
          </w:p>
        </w:tc>
        <w:tc>
          <w:tcPr>
            <w:tcW w:w="7757" w:type="dxa"/>
          </w:tcPr>
          <w:p w:rsidR="00BA0CA6" w:rsidRPr="00950ED1" w:rsidRDefault="00BA0CA6" w:rsidP="007024FD">
            <w:pPr>
              <w:pStyle w:val="a5"/>
              <w:jc w:val="both"/>
              <w:rPr>
                <w:sz w:val="24"/>
                <w:szCs w:val="24"/>
              </w:rPr>
            </w:pPr>
            <w:r w:rsidRPr="00950ED1">
              <w:rPr>
                <w:sz w:val="24"/>
                <w:szCs w:val="24"/>
              </w:rPr>
              <w:t xml:space="preserve">Работать в банковской системе, финансовой компании, используя полученные знания и практический опыт, совершенствуя их в области: анализа банковской деятельности, аудита, бухгалтерского учета, рисков, кредитования и других видах деятельности.   </w:t>
            </w:r>
          </w:p>
        </w:tc>
      </w:tr>
      <w:tr w:rsidR="00BA0CA6" w:rsidRPr="00950ED1" w:rsidTr="007024FD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2127" w:type="dxa"/>
          </w:tcPr>
          <w:p w:rsidR="00BA0CA6" w:rsidRPr="00950ED1" w:rsidRDefault="00BA0CA6" w:rsidP="007024FD">
            <w:pPr>
              <w:pStyle w:val="a6"/>
              <w:rPr>
                <w:sz w:val="24"/>
                <w:szCs w:val="24"/>
              </w:rPr>
            </w:pPr>
            <w:r w:rsidRPr="00950ED1">
              <w:rPr>
                <w:sz w:val="24"/>
                <w:szCs w:val="24"/>
              </w:rPr>
              <w:t>Опыт работы</w:t>
            </w:r>
          </w:p>
        </w:tc>
        <w:tc>
          <w:tcPr>
            <w:tcW w:w="7854" w:type="dxa"/>
            <w:gridSpan w:val="2"/>
          </w:tcPr>
          <w:p w:rsidR="00BA0CA6" w:rsidRPr="00950ED1" w:rsidRDefault="00BA0CA6" w:rsidP="00BA0CA6">
            <w:pPr>
              <w:pStyle w:val="a3"/>
              <w:numPr>
                <w:ilvl w:val="0"/>
                <w:numId w:val="1"/>
              </w:numPr>
              <w:ind w:left="310" w:hanging="310"/>
            </w:pPr>
            <w:r w:rsidRPr="00DB70EF">
              <w:t xml:space="preserve">13.08.2015 </w:t>
            </w:r>
            <w:r w:rsidRPr="00950ED1">
              <w:t xml:space="preserve">г. по </w:t>
            </w:r>
            <w:proofErr w:type="spellStart"/>
            <w:r w:rsidRPr="00950ED1">
              <w:t>н.в</w:t>
            </w:r>
            <w:proofErr w:type="spellEnd"/>
            <w:r w:rsidRPr="00950ED1">
              <w:t>. - АО «</w:t>
            </w:r>
            <w:r w:rsidRPr="00950ED1">
              <w:rPr>
                <w:lang w:val="en-US"/>
              </w:rPr>
              <w:t>Delta</w:t>
            </w:r>
            <w:r w:rsidRPr="00950ED1">
              <w:t xml:space="preserve"> </w:t>
            </w:r>
            <w:r w:rsidRPr="00950ED1">
              <w:rPr>
                <w:lang w:val="en-US"/>
              </w:rPr>
              <w:t>Bank</w:t>
            </w:r>
            <w:r w:rsidRPr="00950ED1">
              <w:t>», главный  аудитор Службы внутреннего аудита. Участие в проверках деятельности  подразделений/филиалов Банка, выявление нарушений  законодательства и внутренних нормативных документов Банка, подготовка отчетов по результатам аудита, составление рекомендаций по устранению выявленных нарушений и недостатков, проведение мониторинга по исполнению подразделениями и филиалами Банка запланированных мероприятий по устранению выявленных в ходе внутреннего аудита нарушений и недостатков;</w:t>
            </w:r>
          </w:p>
          <w:p w:rsidR="00BA0CA6" w:rsidRPr="00950ED1" w:rsidRDefault="00BA0CA6" w:rsidP="00BA0CA6">
            <w:pPr>
              <w:pStyle w:val="a3"/>
              <w:numPr>
                <w:ilvl w:val="0"/>
                <w:numId w:val="1"/>
              </w:numPr>
              <w:ind w:left="310" w:hanging="310"/>
            </w:pPr>
            <w:r w:rsidRPr="00950ED1">
              <w:t>2011-2015 гг. – АО «АТФ Банк», Департамент качества, Управление поддержки клиентов –рассмотрение запросов регулирующих государственных органов, заявлений клиентов,  определение наличия несоответствий в условиях продуктов/услуг/процессов, в сервисе Банка, следствием которых явилась жалоба клиента, взаимодействие с  подразделениями Банка по устранению выявленных несоответствий;</w:t>
            </w:r>
          </w:p>
          <w:p w:rsidR="00BA0CA6" w:rsidRPr="00950ED1" w:rsidRDefault="00BA0CA6" w:rsidP="00BA0CA6">
            <w:pPr>
              <w:pStyle w:val="a3"/>
              <w:numPr>
                <w:ilvl w:val="0"/>
                <w:numId w:val="1"/>
              </w:numPr>
              <w:ind w:left="310" w:hanging="310"/>
            </w:pPr>
            <w:r w:rsidRPr="00950ED1">
              <w:t xml:space="preserve">2008 -2011 гг. АО «Альянс Банк», филиал в </w:t>
            </w:r>
            <w:proofErr w:type="spellStart"/>
            <w:r w:rsidRPr="00950ED1">
              <w:t>г</w:t>
            </w:r>
            <w:proofErr w:type="gramStart"/>
            <w:r w:rsidRPr="00950ED1">
              <w:t>.А</w:t>
            </w:r>
            <w:proofErr w:type="gramEnd"/>
            <w:r w:rsidRPr="00950ED1">
              <w:t>лматы</w:t>
            </w:r>
            <w:proofErr w:type="spellEnd"/>
            <w:r w:rsidRPr="00950ED1">
              <w:t>, главный специалист, Начальник РКО;</w:t>
            </w:r>
          </w:p>
          <w:p w:rsidR="00BA0CA6" w:rsidRPr="00950ED1" w:rsidRDefault="00BA0CA6" w:rsidP="00BA0CA6">
            <w:pPr>
              <w:pStyle w:val="a3"/>
              <w:numPr>
                <w:ilvl w:val="0"/>
                <w:numId w:val="1"/>
              </w:numPr>
              <w:ind w:left="310" w:hanging="310"/>
            </w:pPr>
            <w:r w:rsidRPr="00950ED1">
              <w:t xml:space="preserve">2003-2008 гг.- АО «Альянс Банк», филиал в </w:t>
            </w:r>
            <w:proofErr w:type="spellStart"/>
            <w:r w:rsidRPr="00950ED1">
              <w:t>г</w:t>
            </w:r>
            <w:proofErr w:type="gramStart"/>
            <w:r w:rsidRPr="00950ED1">
              <w:t>.А</w:t>
            </w:r>
            <w:proofErr w:type="gramEnd"/>
            <w:r w:rsidRPr="00950ED1">
              <w:t>лматы</w:t>
            </w:r>
            <w:proofErr w:type="spellEnd"/>
            <w:r w:rsidRPr="00950ED1">
              <w:t>, начальник отдела кредитования   по работе с юридическими лицами;</w:t>
            </w:r>
          </w:p>
          <w:p w:rsidR="00BA0CA6" w:rsidRPr="00950ED1" w:rsidRDefault="00BA0CA6" w:rsidP="00BA0CA6">
            <w:pPr>
              <w:pStyle w:val="a3"/>
              <w:numPr>
                <w:ilvl w:val="0"/>
                <w:numId w:val="1"/>
              </w:numPr>
              <w:ind w:left="310" w:hanging="310"/>
            </w:pPr>
            <w:r w:rsidRPr="00950ED1">
              <w:t>1996-2003гг. - Национальный Банк РК, Департамент банковского надзора, Управление инспектирования банков, участие в комплексных и выборочных проверках финансово-хозяйственной деятельности банков второго уровня;</w:t>
            </w:r>
          </w:p>
          <w:p w:rsidR="00BA0CA6" w:rsidRPr="00950ED1" w:rsidRDefault="00BA0CA6" w:rsidP="00BA0CA6">
            <w:pPr>
              <w:pStyle w:val="a3"/>
              <w:numPr>
                <w:ilvl w:val="0"/>
                <w:numId w:val="1"/>
              </w:numPr>
              <w:ind w:left="310" w:hanging="310"/>
            </w:pPr>
            <w:r w:rsidRPr="00950ED1">
              <w:t xml:space="preserve">1994-1996 гг.- Главное </w:t>
            </w:r>
            <w:proofErr w:type="spellStart"/>
            <w:r w:rsidRPr="00950ED1">
              <w:t>Алматинское</w:t>
            </w:r>
            <w:proofErr w:type="spellEnd"/>
            <w:r w:rsidRPr="00950ED1">
              <w:t xml:space="preserve"> территориальное Управление  Национального  Банка РК, Управление банковского надзора, главный экономист;</w:t>
            </w:r>
          </w:p>
          <w:p w:rsidR="00BA0CA6" w:rsidRPr="00950ED1" w:rsidRDefault="00BA0CA6" w:rsidP="00BA0CA6">
            <w:pPr>
              <w:pStyle w:val="a3"/>
              <w:numPr>
                <w:ilvl w:val="0"/>
                <w:numId w:val="1"/>
              </w:numPr>
              <w:ind w:left="310" w:hanging="310"/>
            </w:pPr>
            <w:r w:rsidRPr="00950ED1">
              <w:t xml:space="preserve">1992-1994 гг. - </w:t>
            </w:r>
            <w:proofErr w:type="spellStart"/>
            <w:r w:rsidRPr="00950ED1">
              <w:t>Алматинское</w:t>
            </w:r>
            <w:proofErr w:type="spellEnd"/>
            <w:r w:rsidRPr="00950ED1">
              <w:t xml:space="preserve"> Областное Управление  Национального  Банка РК, Отдел межбанковских расчетов, ведущий экономист;</w:t>
            </w:r>
          </w:p>
          <w:p w:rsidR="00BA0CA6" w:rsidRPr="00950ED1" w:rsidRDefault="00BA0CA6" w:rsidP="00BA0CA6">
            <w:pPr>
              <w:pStyle w:val="a3"/>
              <w:numPr>
                <w:ilvl w:val="0"/>
                <w:numId w:val="1"/>
              </w:numPr>
              <w:ind w:left="310" w:hanging="310"/>
            </w:pPr>
          </w:p>
          <w:p w:rsidR="00BA0CA6" w:rsidRPr="00950ED1" w:rsidRDefault="00BA0CA6" w:rsidP="00BA0CA6">
            <w:pPr>
              <w:pStyle w:val="a3"/>
              <w:numPr>
                <w:ilvl w:val="0"/>
                <w:numId w:val="1"/>
              </w:numPr>
              <w:ind w:left="310" w:hanging="310"/>
            </w:pPr>
            <w:r w:rsidRPr="00950ED1">
              <w:lastRenderedPageBreak/>
              <w:t xml:space="preserve">1992 г. - </w:t>
            </w:r>
            <w:proofErr w:type="spellStart"/>
            <w:r w:rsidRPr="00950ED1">
              <w:t>Алматинское</w:t>
            </w:r>
            <w:proofErr w:type="spellEnd"/>
            <w:r w:rsidRPr="00950ED1">
              <w:t xml:space="preserve"> Управление  АКБ «</w:t>
            </w:r>
            <w:proofErr w:type="spellStart"/>
            <w:r w:rsidRPr="00950ED1">
              <w:t>Туранбанк</w:t>
            </w:r>
            <w:proofErr w:type="spellEnd"/>
            <w:r w:rsidRPr="00950ED1">
              <w:t>», отдел бухгалтерского учета и отчетности, бухгалтер;</w:t>
            </w:r>
          </w:p>
          <w:p w:rsidR="00BA0CA6" w:rsidRPr="00950ED1" w:rsidRDefault="00BA0CA6" w:rsidP="00BA0CA6">
            <w:pPr>
              <w:pStyle w:val="a3"/>
              <w:numPr>
                <w:ilvl w:val="0"/>
                <w:numId w:val="1"/>
              </w:numPr>
              <w:ind w:left="310" w:hanging="310"/>
            </w:pPr>
            <w:r w:rsidRPr="00950ED1">
              <w:t xml:space="preserve">1990-1992 гг. - </w:t>
            </w:r>
            <w:proofErr w:type="spellStart"/>
            <w:r w:rsidRPr="00950ED1">
              <w:t>Каскеленское</w:t>
            </w:r>
            <w:proofErr w:type="spellEnd"/>
            <w:r w:rsidRPr="00950ED1">
              <w:t xml:space="preserve"> отделение Сбербанка, планово-кредитный отдел, инспектор;</w:t>
            </w:r>
          </w:p>
          <w:p w:rsidR="00BA0CA6" w:rsidRPr="00950ED1" w:rsidRDefault="00BA0CA6" w:rsidP="00BA0CA6">
            <w:pPr>
              <w:pStyle w:val="a3"/>
              <w:numPr>
                <w:ilvl w:val="0"/>
                <w:numId w:val="1"/>
              </w:numPr>
              <w:ind w:left="310" w:hanging="310"/>
            </w:pPr>
            <w:r w:rsidRPr="00950ED1">
              <w:t xml:space="preserve">1988-1990 гг.- </w:t>
            </w:r>
            <w:proofErr w:type="spellStart"/>
            <w:r w:rsidRPr="00950ED1">
              <w:t>Каскеленское</w:t>
            </w:r>
            <w:proofErr w:type="spellEnd"/>
            <w:r w:rsidRPr="00950ED1">
              <w:t xml:space="preserve"> отделение Сбербанка, экономист, начальник экономического отдела.</w:t>
            </w:r>
          </w:p>
        </w:tc>
      </w:tr>
      <w:tr w:rsidR="00BA0CA6" w:rsidRPr="00950ED1" w:rsidTr="007024FD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  <w:trHeight w:val="414"/>
        </w:trPr>
        <w:tc>
          <w:tcPr>
            <w:tcW w:w="2127" w:type="dxa"/>
          </w:tcPr>
          <w:p w:rsidR="00BA0CA6" w:rsidRPr="00950ED1" w:rsidRDefault="00BA0CA6" w:rsidP="007024FD">
            <w:pPr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BA0CA6" w:rsidRPr="00DB70EF" w:rsidRDefault="00BA0CA6" w:rsidP="007024FD">
            <w:pPr>
              <w:pStyle w:val="a3"/>
            </w:pPr>
          </w:p>
        </w:tc>
      </w:tr>
      <w:tr w:rsidR="00BA0CA6" w:rsidRPr="00950ED1" w:rsidTr="007024FD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  <w:trHeight w:val="1533"/>
        </w:trPr>
        <w:tc>
          <w:tcPr>
            <w:tcW w:w="2127" w:type="dxa"/>
          </w:tcPr>
          <w:p w:rsidR="00BA0CA6" w:rsidRPr="00950ED1" w:rsidRDefault="00BA0CA6" w:rsidP="007024FD">
            <w:pPr>
              <w:pStyle w:val="a6"/>
              <w:rPr>
                <w:sz w:val="24"/>
                <w:szCs w:val="24"/>
              </w:rPr>
            </w:pPr>
            <w:r w:rsidRPr="00950ED1">
              <w:rPr>
                <w:sz w:val="24"/>
                <w:szCs w:val="24"/>
              </w:rPr>
              <w:t>Образование</w:t>
            </w:r>
          </w:p>
        </w:tc>
        <w:tc>
          <w:tcPr>
            <w:tcW w:w="7757" w:type="dxa"/>
          </w:tcPr>
          <w:p w:rsidR="00BA0CA6" w:rsidRPr="00950ED1" w:rsidRDefault="00BA0CA6" w:rsidP="007024FD">
            <w:pPr>
              <w:pStyle w:val="a3"/>
            </w:pPr>
            <w:r w:rsidRPr="00DB70EF">
              <w:t xml:space="preserve">1988 г. Институт народного хозяйства в г. Алматы, факультет </w:t>
            </w:r>
            <w:r w:rsidRPr="00950ED1">
              <w:t xml:space="preserve"> «Финансы и кредит», специальность – «кредит».</w:t>
            </w:r>
          </w:p>
          <w:p w:rsidR="00BA0CA6" w:rsidRPr="00950ED1" w:rsidRDefault="00BA0CA6" w:rsidP="007024FD">
            <w:pPr>
              <w:pStyle w:val="a3"/>
            </w:pPr>
            <w:r w:rsidRPr="00950ED1">
              <w:t>Курсы в АЦБО, 15-19.09.1997 г. «Бухгалтерский учет в банке»,</w:t>
            </w:r>
          </w:p>
          <w:p w:rsidR="00BA0CA6" w:rsidRPr="00950ED1" w:rsidRDefault="00BA0CA6" w:rsidP="007024FD">
            <w:pPr>
              <w:pStyle w:val="a3"/>
            </w:pPr>
            <w:r w:rsidRPr="00950ED1">
              <w:t xml:space="preserve">Курсы в КИМЭП 16-21.02.1998 г. «Международные расчеты. Аккредитивы» </w:t>
            </w:r>
          </w:p>
          <w:p w:rsidR="00BA0CA6" w:rsidRPr="00950ED1" w:rsidRDefault="00BA0CA6" w:rsidP="007024FD">
            <w:pPr>
              <w:pStyle w:val="a3"/>
            </w:pPr>
          </w:p>
        </w:tc>
      </w:tr>
      <w:tr w:rsidR="00BA0CA6" w:rsidRPr="00BA0CA6" w:rsidTr="007024FD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  <w:trHeight w:val="2023"/>
        </w:trPr>
        <w:tc>
          <w:tcPr>
            <w:tcW w:w="2127" w:type="dxa"/>
          </w:tcPr>
          <w:p w:rsidR="00BA0CA6" w:rsidRPr="00950ED1" w:rsidRDefault="00BA0CA6" w:rsidP="007024FD">
            <w:pPr>
              <w:pStyle w:val="a6"/>
              <w:rPr>
                <w:sz w:val="24"/>
                <w:szCs w:val="24"/>
              </w:rPr>
            </w:pPr>
            <w:r w:rsidRPr="00950ED1">
              <w:rPr>
                <w:sz w:val="24"/>
                <w:szCs w:val="24"/>
              </w:rPr>
              <w:t>Дополнительная информация</w:t>
            </w:r>
          </w:p>
          <w:p w:rsidR="00BA0CA6" w:rsidRPr="00950ED1" w:rsidRDefault="00BA0CA6" w:rsidP="007024FD">
            <w:pPr>
              <w:rPr>
                <w:color w:val="FF0000"/>
                <w:sz w:val="24"/>
                <w:szCs w:val="24"/>
              </w:rPr>
            </w:pPr>
          </w:p>
          <w:p w:rsidR="00BA0CA6" w:rsidRPr="00950ED1" w:rsidRDefault="00BA0CA6" w:rsidP="007024FD">
            <w:pPr>
              <w:rPr>
                <w:color w:val="FF0000"/>
                <w:sz w:val="24"/>
                <w:szCs w:val="24"/>
              </w:rPr>
            </w:pPr>
          </w:p>
          <w:p w:rsidR="00BA0CA6" w:rsidRPr="00950ED1" w:rsidRDefault="00BA0CA6" w:rsidP="007024FD">
            <w:pPr>
              <w:rPr>
                <w:color w:val="FF0000"/>
                <w:sz w:val="24"/>
                <w:szCs w:val="24"/>
              </w:rPr>
            </w:pPr>
          </w:p>
          <w:p w:rsidR="00BA0CA6" w:rsidRPr="00950ED1" w:rsidRDefault="00BA0CA6" w:rsidP="007024FD">
            <w:pPr>
              <w:rPr>
                <w:rFonts w:ascii="Arial Rounded MT Bold" w:hAnsi="Arial Rounded MT Bold"/>
                <w:b/>
                <w:color w:val="FF0000"/>
                <w:sz w:val="24"/>
                <w:szCs w:val="24"/>
              </w:rPr>
            </w:pPr>
          </w:p>
        </w:tc>
        <w:tc>
          <w:tcPr>
            <w:tcW w:w="7757" w:type="dxa"/>
          </w:tcPr>
          <w:p w:rsidR="00BA0CA6" w:rsidRPr="00BA0CA6" w:rsidRDefault="00BA0CA6" w:rsidP="007024FD">
            <w:pPr>
              <w:jc w:val="both"/>
              <w:rPr>
                <w:sz w:val="24"/>
                <w:szCs w:val="24"/>
                <w:lang w:val="en-US"/>
              </w:rPr>
            </w:pPr>
            <w:r w:rsidRPr="00950ED1">
              <w:rPr>
                <w:sz w:val="24"/>
                <w:szCs w:val="24"/>
              </w:rPr>
              <w:t>Знание</w:t>
            </w:r>
            <w:r w:rsidRPr="00BA0CA6">
              <w:rPr>
                <w:sz w:val="24"/>
                <w:szCs w:val="24"/>
                <w:lang w:val="en-US"/>
              </w:rPr>
              <w:t xml:space="preserve"> </w:t>
            </w:r>
            <w:r w:rsidRPr="00950ED1">
              <w:rPr>
                <w:sz w:val="24"/>
                <w:szCs w:val="24"/>
              </w:rPr>
              <w:t>компьютера</w:t>
            </w:r>
            <w:r w:rsidRPr="00BA0CA6">
              <w:rPr>
                <w:sz w:val="24"/>
                <w:szCs w:val="24"/>
                <w:lang w:val="en-US"/>
              </w:rPr>
              <w:t xml:space="preserve">:     - </w:t>
            </w:r>
            <w:r w:rsidRPr="00950ED1">
              <w:rPr>
                <w:sz w:val="24"/>
                <w:szCs w:val="24"/>
                <w:lang w:val="en-US"/>
              </w:rPr>
              <w:t>Windows</w:t>
            </w:r>
            <w:r w:rsidRPr="00BA0CA6">
              <w:rPr>
                <w:sz w:val="24"/>
                <w:szCs w:val="24"/>
                <w:lang w:val="en-US"/>
              </w:rPr>
              <w:t xml:space="preserve"> 9*/2000/</w:t>
            </w:r>
            <w:r w:rsidRPr="00950ED1">
              <w:rPr>
                <w:sz w:val="24"/>
                <w:szCs w:val="24"/>
                <w:lang w:val="en-US"/>
              </w:rPr>
              <w:t>XP</w:t>
            </w:r>
            <w:r w:rsidRPr="00BA0CA6">
              <w:rPr>
                <w:sz w:val="24"/>
                <w:szCs w:val="24"/>
                <w:lang w:val="en-US"/>
              </w:rPr>
              <w:t>/7</w:t>
            </w:r>
          </w:p>
          <w:p w:rsidR="00BA0CA6" w:rsidRPr="00950ED1" w:rsidRDefault="00BA0CA6" w:rsidP="007024FD">
            <w:pPr>
              <w:jc w:val="both"/>
              <w:rPr>
                <w:sz w:val="24"/>
                <w:szCs w:val="24"/>
                <w:lang w:val="en-US"/>
              </w:rPr>
            </w:pPr>
            <w:r w:rsidRPr="00BA0CA6">
              <w:rPr>
                <w:sz w:val="24"/>
                <w:szCs w:val="24"/>
                <w:lang w:val="en-US"/>
              </w:rPr>
              <w:t xml:space="preserve">                                        - </w:t>
            </w:r>
            <w:r w:rsidRPr="00950ED1">
              <w:rPr>
                <w:sz w:val="24"/>
                <w:szCs w:val="24"/>
                <w:lang w:val="en-US"/>
              </w:rPr>
              <w:t>MS</w:t>
            </w:r>
            <w:r w:rsidRPr="00BA0CA6">
              <w:rPr>
                <w:sz w:val="24"/>
                <w:szCs w:val="24"/>
                <w:lang w:val="en-US"/>
              </w:rPr>
              <w:t xml:space="preserve"> </w:t>
            </w:r>
            <w:r w:rsidRPr="00950ED1">
              <w:rPr>
                <w:sz w:val="24"/>
                <w:szCs w:val="24"/>
                <w:lang w:val="en-US"/>
              </w:rPr>
              <w:t>Office (Word, Excel, Outlook)</w:t>
            </w:r>
          </w:p>
          <w:p w:rsidR="00BA0CA6" w:rsidRPr="00950ED1" w:rsidRDefault="00BA0CA6" w:rsidP="007024FD">
            <w:pPr>
              <w:jc w:val="both"/>
              <w:rPr>
                <w:sz w:val="24"/>
                <w:szCs w:val="24"/>
                <w:lang w:val="en-US"/>
              </w:rPr>
            </w:pPr>
            <w:r w:rsidRPr="00950ED1">
              <w:rPr>
                <w:sz w:val="24"/>
                <w:szCs w:val="24"/>
                <w:lang w:val="en-US"/>
              </w:rPr>
              <w:t>                                        - Internet Explorer, Mozilla Firefox</w:t>
            </w:r>
          </w:p>
          <w:p w:rsidR="00BA0CA6" w:rsidRPr="00BA0CA6" w:rsidRDefault="00BA0CA6" w:rsidP="007024FD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 w:rsidRPr="00BA0CA6">
              <w:rPr>
                <w:sz w:val="24"/>
                <w:szCs w:val="24"/>
                <w:lang w:val="en-US"/>
              </w:rPr>
              <w:t xml:space="preserve">                                        - </w:t>
            </w:r>
            <w:r w:rsidRPr="00950ED1">
              <w:rPr>
                <w:sz w:val="24"/>
                <w:szCs w:val="24"/>
                <w:lang w:val="en-US"/>
              </w:rPr>
              <w:t>RBO</w:t>
            </w:r>
            <w:r w:rsidRPr="00BA0CA6">
              <w:rPr>
                <w:sz w:val="24"/>
                <w:szCs w:val="24"/>
                <w:lang w:val="en-US"/>
              </w:rPr>
              <w:t>/</w:t>
            </w:r>
            <w:r w:rsidRPr="00950ED1">
              <w:rPr>
                <w:sz w:val="24"/>
                <w:szCs w:val="24"/>
                <w:lang w:val="en-US"/>
              </w:rPr>
              <w:t>IBSO</w:t>
            </w:r>
            <w:r w:rsidRPr="00BA0CA6">
              <w:rPr>
                <w:sz w:val="24"/>
                <w:szCs w:val="24"/>
                <w:lang w:val="en-US"/>
              </w:rPr>
              <w:t>, Colvir</w:t>
            </w:r>
          </w:p>
        </w:tc>
      </w:tr>
      <w:tr w:rsidR="00BA0CA6" w:rsidRPr="00950ED1" w:rsidTr="007024FD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  <w:trHeight w:val="414"/>
        </w:trPr>
        <w:tc>
          <w:tcPr>
            <w:tcW w:w="2127" w:type="dxa"/>
          </w:tcPr>
          <w:p w:rsidR="00BA0CA6" w:rsidRPr="00950ED1" w:rsidRDefault="00BA0CA6" w:rsidP="007024FD">
            <w:pPr>
              <w:pStyle w:val="a6"/>
              <w:rPr>
                <w:sz w:val="24"/>
                <w:szCs w:val="24"/>
              </w:rPr>
            </w:pPr>
            <w:r w:rsidRPr="00950ED1">
              <w:rPr>
                <w:sz w:val="24"/>
                <w:szCs w:val="24"/>
              </w:rPr>
              <w:t xml:space="preserve">Личные качества </w:t>
            </w:r>
          </w:p>
        </w:tc>
        <w:tc>
          <w:tcPr>
            <w:tcW w:w="7757" w:type="dxa"/>
          </w:tcPr>
          <w:p w:rsidR="00BA0CA6" w:rsidRPr="00950ED1" w:rsidRDefault="00BA0CA6" w:rsidP="007024FD">
            <w:pPr>
              <w:jc w:val="both"/>
              <w:rPr>
                <w:sz w:val="24"/>
                <w:szCs w:val="24"/>
              </w:rPr>
            </w:pPr>
            <w:r w:rsidRPr="00950ED1">
              <w:rPr>
                <w:sz w:val="24"/>
                <w:szCs w:val="24"/>
              </w:rPr>
              <w:t>Ответственность, целеустремле</w:t>
            </w:r>
            <w:r>
              <w:rPr>
                <w:sz w:val="24"/>
                <w:szCs w:val="24"/>
              </w:rPr>
              <w:t>нность,</w:t>
            </w:r>
            <w:r w:rsidRPr="00935B88">
              <w:rPr>
                <w:sz w:val="24"/>
                <w:szCs w:val="24"/>
              </w:rPr>
              <w:t xml:space="preserve"> </w:t>
            </w:r>
            <w:r w:rsidRPr="00950ED1">
              <w:rPr>
                <w:sz w:val="24"/>
                <w:szCs w:val="24"/>
              </w:rPr>
              <w:t>пунктуальность, коммуникабельность, умение работать в команде</w:t>
            </w:r>
            <w:r>
              <w:rPr>
                <w:sz w:val="24"/>
                <w:szCs w:val="24"/>
              </w:rPr>
              <w:t>, стрессоустойчивость.</w:t>
            </w:r>
          </w:p>
          <w:p w:rsidR="00BA0CA6" w:rsidRPr="00950ED1" w:rsidRDefault="00BA0CA6" w:rsidP="007024FD">
            <w:pPr>
              <w:rPr>
                <w:sz w:val="24"/>
                <w:szCs w:val="24"/>
              </w:rPr>
            </w:pPr>
          </w:p>
          <w:p w:rsidR="00BA0CA6" w:rsidRPr="00950ED1" w:rsidRDefault="00BA0CA6" w:rsidP="007024FD">
            <w:pPr>
              <w:pStyle w:val="a4"/>
              <w:rPr>
                <w:color w:val="FF0000"/>
                <w:sz w:val="24"/>
                <w:szCs w:val="24"/>
              </w:rPr>
            </w:pPr>
          </w:p>
        </w:tc>
      </w:tr>
    </w:tbl>
    <w:p w:rsidR="00C42E7E" w:rsidRDefault="00BA0CA6">
      <w:bookmarkStart w:id="0" w:name="_GoBack"/>
      <w:bookmarkEnd w:id="0"/>
    </w:p>
    <w:sectPr w:rsidR="00C4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601C"/>
    <w:multiLevelType w:val="hybridMultilevel"/>
    <w:tmpl w:val="A9B4FF9A"/>
    <w:lvl w:ilvl="0" w:tplc="4D66B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A6"/>
    <w:rsid w:val="006A28DA"/>
    <w:rsid w:val="00BA0CA6"/>
    <w:rsid w:val="00D2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стижение"/>
    <w:basedOn w:val="a4"/>
    <w:autoRedefine/>
    <w:rsid w:val="00BA0CA6"/>
    <w:pPr>
      <w:tabs>
        <w:tab w:val="left" w:pos="27"/>
      </w:tabs>
      <w:spacing w:after="0" w:line="220" w:lineRule="atLeast"/>
      <w:ind w:left="27"/>
      <w:jc w:val="both"/>
    </w:pPr>
    <w:rPr>
      <w:sz w:val="24"/>
      <w:szCs w:val="24"/>
    </w:rPr>
  </w:style>
  <w:style w:type="paragraph" w:customStyle="1" w:styleId="1">
    <w:name w:val="Адрес 1"/>
    <w:basedOn w:val="a"/>
    <w:rsid w:val="00BA0CA6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2">
    <w:name w:val="Адрес 2"/>
    <w:basedOn w:val="a"/>
    <w:rsid w:val="00BA0CA6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customStyle="1" w:styleId="a5">
    <w:name w:val="Цель"/>
    <w:basedOn w:val="a"/>
    <w:next w:val="a4"/>
    <w:rsid w:val="00BA0CA6"/>
    <w:pPr>
      <w:spacing w:before="220" w:after="220" w:line="220" w:lineRule="atLeast"/>
    </w:pPr>
  </w:style>
  <w:style w:type="paragraph" w:customStyle="1" w:styleId="a6">
    <w:name w:val="Заголовок раздела"/>
    <w:basedOn w:val="a"/>
    <w:next w:val="a"/>
    <w:autoRedefine/>
    <w:rsid w:val="00BA0CA6"/>
    <w:pPr>
      <w:shd w:val="pct10" w:color="auto" w:fill="auto"/>
      <w:spacing w:before="120" w:line="280" w:lineRule="atLeast"/>
    </w:pPr>
    <w:rPr>
      <w:b/>
      <w:color w:val="FF0000"/>
      <w:spacing w:val="-10"/>
      <w:position w:val="7"/>
    </w:rPr>
  </w:style>
  <w:style w:type="paragraph" w:styleId="a4">
    <w:name w:val="Body Text"/>
    <w:basedOn w:val="a"/>
    <w:link w:val="a7"/>
    <w:rsid w:val="00BA0CA6"/>
    <w:pPr>
      <w:spacing w:after="120"/>
    </w:pPr>
  </w:style>
  <w:style w:type="character" w:customStyle="1" w:styleId="a7">
    <w:name w:val="Основной текст Знак"/>
    <w:basedOn w:val="a0"/>
    <w:link w:val="a4"/>
    <w:rsid w:val="00BA0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C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C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стижение"/>
    <w:basedOn w:val="a4"/>
    <w:autoRedefine/>
    <w:rsid w:val="00BA0CA6"/>
    <w:pPr>
      <w:tabs>
        <w:tab w:val="left" w:pos="27"/>
      </w:tabs>
      <w:spacing w:after="0" w:line="220" w:lineRule="atLeast"/>
      <w:ind w:left="27"/>
      <w:jc w:val="both"/>
    </w:pPr>
    <w:rPr>
      <w:sz w:val="24"/>
      <w:szCs w:val="24"/>
    </w:rPr>
  </w:style>
  <w:style w:type="paragraph" w:customStyle="1" w:styleId="1">
    <w:name w:val="Адрес 1"/>
    <w:basedOn w:val="a"/>
    <w:rsid w:val="00BA0CA6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2">
    <w:name w:val="Адрес 2"/>
    <w:basedOn w:val="a"/>
    <w:rsid w:val="00BA0CA6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customStyle="1" w:styleId="a5">
    <w:name w:val="Цель"/>
    <w:basedOn w:val="a"/>
    <w:next w:val="a4"/>
    <w:rsid w:val="00BA0CA6"/>
    <w:pPr>
      <w:spacing w:before="220" w:after="220" w:line="220" w:lineRule="atLeast"/>
    </w:pPr>
  </w:style>
  <w:style w:type="paragraph" w:customStyle="1" w:styleId="a6">
    <w:name w:val="Заголовок раздела"/>
    <w:basedOn w:val="a"/>
    <w:next w:val="a"/>
    <w:autoRedefine/>
    <w:rsid w:val="00BA0CA6"/>
    <w:pPr>
      <w:shd w:val="pct10" w:color="auto" w:fill="auto"/>
      <w:spacing w:before="120" w:line="280" w:lineRule="atLeast"/>
    </w:pPr>
    <w:rPr>
      <w:b/>
      <w:color w:val="FF0000"/>
      <w:spacing w:val="-10"/>
      <w:position w:val="7"/>
    </w:rPr>
  </w:style>
  <w:style w:type="paragraph" w:styleId="a4">
    <w:name w:val="Body Text"/>
    <w:basedOn w:val="a"/>
    <w:link w:val="a7"/>
    <w:rsid w:val="00BA0CA6"/>
    <w:pPr>
      <w:spacing w:after="120"/>
    </w:pPr>
  </w:style>
  <w:style w:type="character" w:customStyle="1" w:styleId="a7">
    <w:name w:val="Основной текст Знак"/>
    <w:basedOn w:val="a0"/>
    <w:link w:val="a4"/>
    <w:rsid w:val="00BA0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C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"Delta Bank"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Смаилова Лаура анатольевна</dc:creator>
  <cp:lastModifiedBy>Смаилова Лаура анатольевна</cp:lastModifiedBy>
  <cp:revision>1</cp:revision>
  <dcterms:created xsi:type="dcterms:W3CDTF">2017-05-23T08:44:00Z</dcterms:created>
  <dcterms:modified xsi:type="dcterms:W3CDTF">2017-05-23T08:44:00Z</dcterms:modified>
</cp:coreProperties>
</file>