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63" w:rsidRDefault="007D311C" w:rsidP="00922F5B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302A84" wp14:editId="5DDBABBF">
            <wp:simplePos x="0" y="0"/>
            <wp:positionH relativeFrom="column">
              <wp:posOffset>4870743</wp:posOffset>
            </wp:positionH>
            <wp:positionV relativeFrom="paragraph">
              <wp:posOffset>125730</wp:posOffset>
            </wp:positionV>
            <wp:extent cx="1549021" cy="2162175"/>
            <wp:effectExtent l="0" t="0" r="0" b="0"/>
            <wp:wrapNone/>
            <wp:docPr id="1" name="Рисунок 1" descr="C:\Users\arykbayev\Desktop\Арыкбаев А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kbayev\Desktop\Арыкбаев Ами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28" cy="21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577963">
        <w:t>Арыкбаев Амир Майранбаевич</w:t>
      </w:r>
    </w:p>
    <w:p w:rsidR="00310F8F" w:rsidRPr="00310F8F" w:rsidRDefault="00310F8F" w:rsidP="00922F5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438"/>
      </w:tblGrid>
      <w:tr w:rsidR="00577963" w:rsidTr="00593F04">
        <w:trPr>
          <w:trHeight w:val="1131"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577963" w:rsidRDefault="00577963" w:rsidP="00593F04">
            <w:pPr>
              <w:pStyle w:val="ad"/>
            </w:pPr>
            <w:r>
              <w:t>Сведения о себе</w:t>
            </w:r>
          </w:p>
        </w:tc>
        <w:tc>
          <w:tcPr>
            <w:tcW w:w="8438" w:type="dxa"/>
            <w:tcBorders>
              <w:top w:val="nil"/>
            </w:tcBorders>
            <w:shd w:val="clear" w:color="auto" w:fill="auto"/>
          </w:tcPr>
          <w:p w:rsidR="00577963" w:rsidRPr="00EC3627" w:rsidRDefault="00577963" w:rsidP="007D311C">
            <w:pPr>
              <w:pStyle w:val="a1"/>
              <w:ind w:left="392" w:right="3436"/>
            </w:pPr>
            <w:r w:rsidRPr="00EC3627">
              <w:t>Год и место рождения: 25.02.1985</w:t>
            </w:r>
            <w:r w:rsidR="005D3DAD">
              <w:t>, г.Алматы</w:t>
            </w:r>
            <w:r w:rsidR="00593F04">
              <w:t>.</w:t>
            </w:r>
          </w:p>
          <w:p w:rsidR="00577963" w:rsidRDefault="00577963" w:rsidP="007D311C">
            <w:pPr>
              <w:pStyle w:val="a1"/>
              <w:ind w:left="392" w:right="3436"/>
            </w:pPr>
            <w:r w:rsidRPr="00EC3627">
              <w:t>Национальность: казах</w:t>
            </w:r>
          </w:p>
          <w:p w:rsidR="00924909" w:rsidRDefault="00310F8F" w:rsidP="007D311C">
            <w:pPr>
              <w:pStyle w:val="a1"/>
              <w:ind w:left="392" w:right="3436"/>
            </w:pPr>
            <w:r w:rsidRPr="00EC3627">
              <w:t xml:space="preserve">Семейное положение: </w:t>
            </w:r>
            <w:r w:rsidR="003F164C">
              <w:t>Ж</w:t>
            </w:r>
            <w:r w:rsidR="00F17B14">
              <w:t>енат</w:t>
            </w:r>
          </w:p>
          <w:p w:rsidR="00F17B14" w:rsidRDefault="00F17B14" w:rsidP="007D311C">
            <w:pPr>
              <w:pStyle w:val="a1"/>
              <w:ind w:left="392" w:right="3436"/>
            </w:pPr>
            <w:r>
              <w:t>Гражданство: Республи</w:t>
            </w:r>
            <w:bookmarkStart w:id="0" w:name="_GoBack"/>
            <w:bookmarkEnd w:id="0"/>
            <w:r>
              <w:t>ка Казахстан</w:t>
            </w:r>
          </w:p>
          <w:p w:rsidR="00F17B14" w:rsidRDefault="00F17B14" w:rsidP="007D311C">
            <w:pPr>
              <w:pStyle w:val="a1"/>
              <w:ind w:left="392" w:right="3436"/>
            </w:pPr>
            <w:r>
              <w:t xml:space="preserve">Адрес: г.Алматы, </w:t>
            </w:r>
            <w:r w:rsidR="00E11582">
              <w:t>Наурызбайский р-</w:t>
            </w:r>
            <w:r w:rsidR="00A72A69">
              <w:t>н</w:t>
            </w:r>
            <w:r w:rsidR="00E11582">
              <w:t xml:space="preserve">, мкр. </w:t>
            </w:r>
            <w:r>
              <w:t>Тау-Самал</w:t>
            </w:r>
            <w:r w:rsidR="00A72A69">
              <w:t>ы</w:t>
            </w:r>
            <w:r>
              <w:t xml:space="preserve"> (Каменка). </w:t>
            </w:r>
          </w:p>
          <w:p w:rsidR="00A7690D" w:rsidRPr="00310F8F" w:rsidRDefault="00A7690D" w:rsidP="00924909">
            <w:pPr>
              <w:pStyle w:val="a1"/>
              <w:numPr>
                <w:ilvl w:val="0"/>
                <w:numId w:val="0"/>
              </w:numPr>
            </w:pPr>
          </w:p>
        </w:tc>
      </w:tr>
      <w:tr w:rsidR="00577963" w:rsidTr="00593F04">
        <w:tc>
          <w:tcPr>
            <w:tcW w:w="2160" w:type="dxa"/>
            <w:shd w:val="clear" w:color="auto" w:fill="auto"/>
          </w:tcPr>
          <w:p w:rsidR="00577963" w:rsidRDefault="00577963" w:rsidP="00593F04">
            <w:pPr>
              <w:pStyle w:val="ad"/>
            </w:pPr>
            <w:r>
              <w:t>Образование</w:t>
            </w:r>
          </w:p>
          <w:p w:rsidR="00310F8F" w:rsidRPr="00E11582" w:rsidRDefault="00310F8F" w:rsidP="00922F5B"/>
          <w:p w:rsidR="00E62289" w:rsidRPr="00E11582" w:rsidRDefault="00310F8F" w:rsidP="00922F5B">
            <w:pPr>
              <w:rPr>
                <w:sz w:val="24"/>
                <w:szCs w:val="24"/>
              </w:rPr>
            </w:pPr>
            <w:r w:rsidRPr="00E11582">
              <w:rPr>
                <w:sz w:val="24"/>
                <w:szCs w:val="24"/>
              </w:rPr>
              <w:t>2009-2011</w:t>
            </w:r>
          </w:p>
          <w:p w:rsidR="00310F8F" w:rsidRPr="00E11582" w:rsidRDefault="00310F8F" w:rsidP="00922F5B">
            <w:pPr>
              <w:rPr>
                <w:sz w:val="24"/>
                <w:szCs w:val="24"/>
              </w:rPr>
            </w:pPr>
          </w:p>
          <w:p w:rsidR="007A4963" w:rsidRDefault="007A4963" w:rsidP="00922F5B">
            <w:pPr>
              <w:rPr>
                <w:sz w:val="24"/>
                <w:szCs w:val="24"/>
              </w:rPr>
            </w:pPr>
          </w:p>
          <w:p w:rsidR="00E62289" w:rsidRPr="00E11582" w:rsidRDefault="00835870" w:rsidP="00922F5B">
            <w:pPr>
              <w:rPr>
                <w:sz w:val="24"/>
                <w:szCs w:val="24"/>
              </w:rPr>
            </w:pPr>
            <w:r w:rsidRPr="00E11582">
              <w:rPr>
                <w:sz w:val="24"/>
                <w:szCs w:val="24"/>
              </w:rPr>
              <w:t>2003-</w:t>
            </w:r>
            <w:r w:rsidR="00CD1E71" w:rsidRPr="00E11582">
              <w:rPr>
                <w:sz w:val="24"/>
                <w:szCs w:val="24"/>
              </w:rPr>
              <w:t>2008</w:t>
            </w:r>
          </w:p>
          <w:p w:rsidR="00835870" w:rsidRPr="00310F8F" w:rsidRDefault="00835870" w:rsidP="00922F5B">
            <w:pPr>
              <w:rPr>
                <w:sz w:val="24"/>
                <w:szCs w:val="24"/>
                <w:lang w:val="kk-KZ"/>
              </w:rPr>
            </w:pPr>
          </w:p>
          <w:p w:rsidR="00835870" w:rsidRPr="00310F8F" w:rsidRDefault="00E11582" w:rsidP="0092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</w:t>
            </w:r>
            <w:r w:rsidR="00835870" w:rsidRPr="00310F8F">
              <w:rPr>
                <w:sz w:val="24"/>
                <w:szCs w:val="24"/>
              </w:rPr>
              <w:t>2003</w:t>
            </w:r>
          </w:p>
          <w:p w:rsidR="00EE76B3" w:rsidRDefault="00EE76B3" w:rsidP="00922F5B">
            <w:pPr>
              <w:rPr>
                <w:sz w:val="24"/>
                <w:szCs w:val="24"/>
              </w:rPr>
            </w:pPr>
          </w:p>
          <w:p w:rsidR="00EE76B3" w:rsidRPr="00835870" w:rsidRDefault="00EE76B3" w:rsidP="00922F5B">
            <w:r w:rsidRPr="00310F8F">
              <w:rPr>
                <w:sz w:val="24"/>
                <w:szCs w:val="24"/>
              </w:rPr>
              <w:t>1992-1999</w:t>
            </w:r>
          </w:p>
        </w:tc>
        <w:tc>
          <w:tcPr>
            <w:tcW w:w="8438" w:type="dxa"/>
            <w:shd w:val="clear" w:color="auto" w:fill="auto"/>
          </w:tcPr>
          <w:p w:rsidR="00E62289" w:rsidRDefault="00E62289" w:rsidP="00593F04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E62289" w:rsidRPr="00E11582" w:rsidRDefault="00E62289" w:rsidP="00593F04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7A4963" w:rsidRDefault="00310F8F" w:rsidP="00593F04">
            <w:pPr>
              <w:pStyle w:val="a1"/>
              <w:ind w:left="392"/>
            </w:pPr>
            <w:r>
              <w:t>Магистратура по программе МВА</w:t>
            </w:r>
            <w:r w:rsidR="00593F04">
              <w:t xml:space="preserve"> (очное)</w:t>
            </w:r>
            <w:r>
              <w:t>, КазЭУ им. Т. Рыскулов при Н</w:t>
            </w:r>
            <w:r w:rsidR="007A4963">
              <w:t xml:space="preserve">ациональном </w:t>
            </w:r>
            <w:r>
              <w:t>Б</w:t>
            </w:r>
            <w:r w:rsidR="007A4963">
              <w:t>анке</w:t>
            </w:r>
            <w:r>
              <w:t xml:space="preserve"> Р</w:t>
            </w:r>
            <w:r w:rsidR="007A4963">
              <w:t xml:space="preserve">еспублики </w:t>
            </w:r>
            <w:r>
              <w:t>К</w:t>
            </w:r>
            <w:r w:rsidR="002557AC">
              <w:t>азахстан</w:t>
            </w:r>
            <w:r>
              <w:t>,</w:t>
            </w:r>
            <w:r w:rsidR="00922F5B">
              <w:t xml:space="preserve"> </w:t>
            </w:r>
          </w:p>
          <w:p w:rsidR="00310F8F" w:rsidRDefault="00922F5B" w:rsidP="007A4963">
            <w:pPr>
              <w:pStyle w:val="a1"/>
              <w:numPr>
                <w:ilvl w:val="0"/>
                <w:numId w:val="0"/>
              </w:numPr>
              <w:ind w:left="392"/>
            </w:pPr>
            <w:r>
              <w:t>с</w:t>
            </w:r>
            <w:r w:rsidR="00310F8F">
              <w:t>пециал</w:t>
            </w:r>
            <w:r w:rsidR="00F17B14">
              <w:t>изация</w:t>
            </w:r>
            <w:r>
              <w:t>: финансовый риск - менеджер.</w:t>
            </w:r>
          </w:p>
          <w:p w:rsidR="00310F8F" w:rsidRDefault="00E62289" w:rsidP="00593F04">
            <w:pPr>
              <w:pStyle w:val="a1"/>
              <w:ind w:left="392"/>
            </w:pPr>
            <w:r>
              <w:t>КазНУ им</w:t>
            </w:r>
            <w:r w:rsidRPr="00E62289">
              <w:t>.</w:t>
            </w:r>
            <w:r>
              <w:t xml:space="preserve"> </w:t>
            </w:r>
            <w:r w:rsidRPr="00922F5B">
              <w:rPr>
                <w:lang w:val="en-US"/>
              </w:rPr>
              <w:t>A</w:t>
            </w:r>
            <w:r w:rsidR="00EC3627" w:rsidRPr="00EC3627">
              <w:t>ль</w:t>
            </w:r>
            <w:r w:rsidR="00EC3627">
              <w:t xml:space="preserve"> </w:t>
            </w:r>
            <w:r w:rsidR="00EC3627" w:rsidRPr="00EC3627">
              <w:t>-</w:t>
            </w:r>
            <w:r w:rsidR="00EC3627">
              <w:t xml:space="preserve"> </w:t>
            </w:r>
            <w:r>
              <w:t>Фараби,</w:t>
            </w:r>
            <w:r w:rsidR="00922F5B">
              <w:t xml:space="preserve"> </w:t>
            </w:r>
            <w:r w:rsidRPr="00922F5B">
              <w:rPr>
                <w:lang w:val="kk-KZ"/>
              </w:rPr>
              <w:t>ф</w:t>
            </w:r>
            <w:r w:rsidR="00EC3627" w:rsidRPr="00EC3627">
              <w:t>акультет</w:t>
            </w:r>
            <w:r w:rsidRPr="00310F8F">
              <w:t>:</w:t>
            </w:r>
            <w:r w:rsidR="00EC3627" w:rsidRPr="00EC3627">
              <w:t xml:space="preserve"> механик</w:t>
            </w:r>
            <w:r w:rsidR="00EC3627">
              <w:t xml:space="preserve">о </w:t>
            </w:r>
            <w:r>
              <w:t>–</w:t>
            </w:r>
            <w:r w:rsidR="00EC3627">
              <w:t xml:space="preserve"> </w:t>
            </w:r>
            <w:r w:rsidR="00EC3627" w:rsidRPr="00EC3627">
              <w:t>математически</w:t>
            </w:r>
            <w:r w:rsidR="00EC3627">
              <w:t>й</w:t>
            </w:r>
            <w:r w:rsidR="00922F5B">
              <w:t xml:space="preserve">, </w:t>
            </w:r>
            <w:r w:rsidR="00EC3627" w:rsidRPr="00EC3627">
              <w:t>спец</w:t>
            </w:r>
            <w:r>
              <w:t>иал</w:t>
            </w:r>
            <w:r w:rsidR="00F17B14">
              <w:t>ьность</w:t>
            </w:r>
            <w:r>
              <w:t xml:space="preserve">:  прикладная математика </w:t>
            </w:r>
          </w:p>
          <w:p w:rsidR="00020AB3" w:rsidRPr="00922F5B" w:rsidRDefault="00922F5B" w:rsidP="00593F04">
            <w:pPr>
              <w:pStyle w:val="a1"/>
              <w:ind w:left="392"/>
            </w:pPr>
            <w:r>
              <w:t>Республиканская с</w:t>
            </w:r>
            <w:r w:rsidR="00E62289" w:rsidRPr="00EC3627">
              <w:t>пециализирован</w:t>
            </w:r>
            <w:r>
              <w:t>ная физико-математическая школа</w:t>
            </w:r>
            <w:r w:rsidR="00EE76B3">
              <w:t xml:space="preserve"> </w:t>
            </w:r>
            <w:r w:rsidR="00E62289">
              <w:t>(РСФМШИ)</w:t>
            </w:r>
            <w:r>
              <w:t xml:space="preserve"> им. О.А. Жаутыкова</w:t>
            </w:r>
          </w:p>
          <w:p w:rsidR="007C3EFB" w:rsidRPr="00897071" w:rsidRDefault="00EE76B3" w:rsidP="00806A5A">
            <w:pPr>
              <w:pStyle w:val="a1"/>
              <w:ind w:left="392"/>
              <w:rPr>
                <w:u w:val="single"/>
                <w:lang w:val="kk-KZ"/>
              </w:rPr>
            </w:pPr>
            <w:r>
              <w:rPr>
                <w:lang w:val="kk-KZ"/>
              </w:rPr>
              <w:t>школа – гимназия (</w:t>
            </w:r>
            <w:r w:rsidRPr="00EE76B3">
              <w:rPr>
                <w:u w:val="single"/>
                <w:lang w:val="kk-KZ"/>
              </w:rPr>
              <w:t>с математическим уклоном</w:t>
            </w:r>
            <w:r w:rsidR="00897071">
              <w:t xml:space="preserve">)                                                                                                                                                                                             </w:t>
            </w:r>
            <w:r w:rsidR="00C44917">
              <w:t xml:space="preserve"> </w:t>
            </w:r>
            <w:r w:rsidR="00897071">
              <w:t xml:space="preserve"> </w:t>
            </w:r>
            <w:r w:rsidR="00922F5B">
              <w:t xml:space="preserve">           </w:t>
            </w:r>
            <w:r w:rsidR="00897071">
              <w:t xml:space="preserve">№140 </w:t>
            </w:r>
            <w:r>
              <w:t>им. М. Макатаева</w:t>
            </w:r>
          </w:p>
        </w:tc>
      </w:tr>
      <w:tr w:rsidR="00577963" w:rsidRPr="00FB7CBD" w:rsidTr="00A72A69">
        <w:trPr>
          <w:trHeight w:val="953"/>
        </w:trPr>
        <w:tc>
          <w:tcPr>
            <w:tcW w:w="2160" w:type="dxa"/>
            <w:shd w:val="clear" w:color="auto" w:fill="auto"/>
          </w:tcPr>
          <w:p w:rsidR="00577963" w:rsidRDefault="00FB7CBD" w:rsidP="00593F04">
            <w:pPr>
              <w:pStyle w:val="ad"/>
            </w:pPr>
            <w:r>
              <w:t>Опыт работы</w:t>
            </w:r>
          </w:p>
          <w:p w:rsidR="00806A5A" w:rsidRPr="00806A5A" w:rsidRDefault="00806A5A" w:rsidP="00922F5B">
            <w:pPr>
              <w:rPr>
                <w:sz w:val="4"/>
                <w:szCs w:val="24"/>
              </w:rPr>
            </w:pPr>
          </w:p>
          <w:p w:rsidR="00FB7CBD" w:rsidRPr="00A72A69" w:rsidRDefault="001B59BE" w:rsidP="00922F5B">
            <w:pPr>
              <w:rPr>
                <w:sz w:val="24"/>
                <w:szCs w:val="24"/>
              </w:rPr>
            </w:pPr>
            <w:r w:rsidRPr="00A72A69">
              <w:rPr>
                <w:sz w:val="24"/>
                <w:szCs w:val="24"/>
              </w:rPr>
              <w:t>д</w:t>
            </w:r>
            <w:r w:rsidR="00FB7CBD" w:rsidRPr="00A72A69">
              <w:rPr>
                <w:sz w:val="24"/>
                <w:szCs w:val="24"/>
              </w:rPr>
              <w:t>екабрь 2008</w:t>
            </w:r>
            <w:r w:rsidR="00064B98" w:rsidRPr="00A72A69">
              <w:rPr>
                <w:sz w:val="24"/>
                <w:szCs w:val="24"/>
              </w:rPr>
              <w:t>г.</w:t>
            </w:r>
            <w:r w:rsidR="00FB7CBD" w:rsidRPr="00A72A69">
              <w:rPr>
                <w:sz w:val="24"/>
                <w:szCs w:val="24"/>
              </w:rPr>
              <w:t xml:space="preserve"> </w:t>
            </w:r>
            <w:r w:rsidRPr="00A72A69">
              <w:rPr>
                <w:sz w:val="24"/>
                <w:szCs w:val="24"/>
              </w:rPr>
              <w:t>-</w:t>
            </w:r>
            <w:r w:rsidR="00FB7CBD" w:rsidRPr="00A72A69">
              <w:rPr>
                <w:sz w:val="24"/>
                <w:szCs w:val="24"/>
              </w:rPr>
              <w:t xml:space="preserve"> май 2009</w:t>
            </w:r>
            <w:r w:rsidR="00064B98" w:rsidRPr="00A72A69">
              <w:rPr>
                <w:sz w:val="24"/>
                <w:szCs w:val="24"/>
              </w:rPr>
              <w:t>г</w:t>
            </w:r>
            <w:r w:rsidR="00FB7CBD" w:rsidRPr="00A72A69">
              <w:rPr>
                <w:sz w:val="24"/>
                <w:szCs w:val="24"/>
              </w:rPr>
              <w:t xml:space="preserve">. </w:t>
            </w:r>
          </w:p>
          <w:p w:rsidR="00593F04" w:rsidRDefault="00593F04" w:rsidP="00922F5B"/>
          <w:p w:rsidR="00F17B14" w:rsidRDefault="00F17B14" w:rsidP="00922F5B"/>
          <w:p w:rsidR="00F17B14" w:rsidRDefault="00F17B14" w:rsidP="00922F5B"/>
          <w:p w:rsidR="00F17B14" w:rsidRDefault="00F17B14" w:rsidP="00922F5B"/>
          <w:p w:rsidR="00F17B14" w:rsidRDefault="00F17B14" w:rsidP="00922F5B"/>
          <w:p w:rsidR="00F17B14" w:rsidRDefault="00F17B14" w:rsidP="00922F5B"/>
          <w:p w:rsidR="00806A5A" w:rsidRPr="00806A5A" w:rsidRDefault="00806A5A" w:rsidP="00922F5B">
            <w:pPr>
              <w:rPr>
                <w:sz w:val="2"/>
              </w:rPr>
            </w:pPr>
          </w:p>
          <w:p w:rsidR="00922F5B" w:rsidRPr="00064B98" w:rsidRDefault="0041245A" w:rsidP="0092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922F5B" w:rsidRPr="00922F5B">
              <w:rPr>
                <w:sz w:val="24"/>
                <w:szCs w:val="24"/>
              </w:rPr>
              <w:t xml:space="preserve"> 2011</w:t>
            </w:r>
            <w:r w:rsidR="00064B98">
              <w:rPr>
                <w:sz w:val="24"/>
                <w:szCs w:val="24"/>
              </w:rPr>
              <w:t>г.</w:t>
            </w:r>
            <w:r w:rsidR="00922F5B" w:rsidRPr="00922F5B">
              <w:rPr>
                <w:sz w:val="24"/>
                <w:szCs w:val="24"/>
              </w:rPr>
              <w:t xml:space="preserve"> </w:t>
            </w:r>
            <w:r w:rsidR="001B59BE">
              <w:rPr>
                <w:sz w:val="24"/>
                <w:szCs w:val="24"/>
              </w:rPr>
              <w:t>-</w:t>
            </w:r>
            <w:r w:rsidR="00922F5B" w:rsidRPr="00922F5B">
              <w:rPr>
                <w:sz w:val="24"/>
                <w:szCs w:val="24"/>
              </w:rPr>
              <w:t xml:space="preserve"> </w:t>
            </w:r>
            <w:r w:rsidR="00064B98">
              <w:rPr>
                <w:sz w:val="24"/>
                <w:szCs w:val="24"/>
              </w:rPr>
              <w:t>июнь 2014г.</w:t>
            </w: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Pr="00064B98" w:rsidRDefault="00064B98" w:rsidP="00922F5B">
            <w:pPr>
              <w:rPr>
                <w:sz w:val="24"/>
                <w:szCs w:val="24"/>
              </w:rPr>
            </w:pPr>
          </w:p>
          <w:p w:rsidR="00064B98" w:rsidRDefault="00064B98" w:rsidP="00922F5B">
            <w:pPr>
              <w:rPr>
                <w:sz w:val="24"/>
                <w:szCs w:val="24"/>
              </w:rPr>
            </w:pPr>
          </w:p>
          <w:p w:rsidR="00806A5A" w:rsidRDefault="00806A5A" w:rsidP="00922F5B">
            <w:pPr>
              <w:rPr>
                <w:sz w:val="24"/>
                <w:szCs w:val="24"/>
              </w:rPr>
            </w:pPr>
          </w:p>
          <w:p w:rsidR="00806A5A" w:rsidRPr="00064B98" w:rsidRDefault="00806A5A" w:rsidP="00922F5B">
            <w:pPr>
              <w:rPr>
                <w:sz w:val="24"/>
                <w:szCs w:val="24"/>
              </w:rPr>
            </w:pPr>
          </w:p>
          <w:p w:rsidR="00064B98" w:rsidRDefault="00064B98" w:rsidP="00064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922F5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4г.</w:t>
            </w:r>
            <w:r w:rsidRPr="00922F5B">
              <w:rPr>
                <w:sz w:val="24"/>
                <w:szCs w:val="24"/>
              </w:rPr>
              <w:t xml:space="preserve"> </w:t>
            </w:r>
            <w:r w:rsidR="001B59BE">
              <w:rPr>
                <w:sz w:val="24"/>
                <w:szCs w:val="24"/>
              </w:rPr>
              <w:t>-</w:t>
            </w:r>
            <w:r w:rsidRPr="00922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 2015г.</w:t>
            </w: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806A5A" w:rsidRDefault="00806A5A" w:rsidP="00064B98">
            <w:pPr>
              <w:rPr>
                <w:sz w:val="24"/>
                <w:szCs w:val="24"/>
              </w:rPr>
            </w:pPr>
          </w:p>
          <w:p w:rsidR="00806A5A" w:rsidRDefault="00806A5A" w:rsidP="00064B98">
            <w:pPr>
              <w:rPr>
                <w:sz w:val="24"/>
                <w:szCs w:val="24"/>
              </w:rPr>
            </w:pPr>
          </w:p>
          <w:p w:rsidR="00806A5A" w:rsidRDefault="00806A5A" w:rsidP="00064B98">
            <w:pPr>
              <w:rPr>
                <w:sz w:val="24"/>
                <w:szCs w:val="24"/>
              </w:rPr>
            </w:pPr>
          </w:p>
          <w:p w:rsidR="001B59BE" w:rsidRDefault="001B59BE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C64622" w:rsidRDefault="00C64622" w:rsidP="00064B98">
            <w:pPr>
              <w:rPr>
                <w:sz w:val="24"/>
                <w:szCs w:val="24"/>
              </w:rPr>
            </w:pPr>
          </w:p>
          <w:p w:rsidR="00A72A69" w:rsidRDefault="00A72A69" w:rsidP="00064B98">
            <w:pPr>
              <w:rPr>
                <w:sz w:val="24"/>
                <w:szCs w:val="24"/>
              </w:rPr>
            </w:pPr>
          </w:p>
          <w:p w:rsidR="001B59BE" w:rsidRPr="00064B98" w:rsidRDefault="001B59BE" w:rsidP="00064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2015г. - </w:t>
            </w:r>
            <w:r w:rsidR="004E67D1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="004E67D1">
              <w:rPr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</w:t>
            </w:r>
          </w:p>
          <w:p w:rsidR="00064B98" w:rsidRDefault="00064B98" w:rsidP="00922F5B">
            <w:pPr>
              <w:rPr>
                <w:sz w:val="24"/>
                <w:szCs w:val="24"/>
              </w:rPr>
            </w:pPr>
          </w:p>
          <w:p w:rsidR="004E67D1" w:rsidRDefault="004E67D1" w:rsidP="00922F5B">
            <w:pPr>
              <w:rPr>
                <w:sz w:val="24"/>
                <w:szCs w:val="24"/>
              </w:rPr>
            </w:pPr>
          </w:p>
          <w:p w:rsidR="004E67D1" w:rsidRDefault="004E67D1" w:rsidP="00922F5B">
            <w:pPr>
              <w:rPr>
                <w:sz w:val="24"/>
                <w:szCs w:val="24"/>
              </w:rPr>
            </w:pPr>
          </w:p>
          <w:p w:rsidR="004E67D1" w:rsidRDefault="004E67D1" w:rsidP="00922F5B">
            <w:pPr>
              <w:rPr>
                <w:sz w:val="24"/>
                <w:szCs w:val="24"/>
              </w:rPr>
            </w:pPr>
          </w:p>
          <w:p w:rsidR="004E67D1" w:rsidRDefault="004E67D1" w:rsidP="00922F5B">
            <w:pPr>
              <w:rPr>
                <w:sz w:val="24"/>
                <w:szCs w:val="24"/>
              </w:rPr>
            </w:pPr>
          </w:p>
          <w:p w:rsidR="004E67D1" w:rsidRDefault="004E67D1" w:rsidP="00922F5B">
            <w:pPr>
              <w:rPr>
                <w:sz w:val="24"/>
                <w:szCs w:val="24"/>
              </w:rPr>
            </w:pPr>
          </w:p>
          <w:p w:rsidR="004E67D1" w:rsidRDefault="004E67D1" w:rsidP="00922F5B">
            <w:pPr>
              <w:rPr>
                <w:sz w:val="24"/>
                <w:szCs w:val="24"/>
              </w:rPr>
            </w:pPr>
          </w:p>
          <w:p w:rsidR="004E67D1" w:rsidRDefault="004E67D1" w:rsidP="00922F5B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C64622" w:rsidRDefault="00C64622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C64622" w:rsidRDefault="00C64622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2017г. – февраль 2018г.</w:t>
            </w: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4E67D1" w:rsidRDefault="004E67D1" w:rsidP="004E67D1">
            <w:pPr>
              <w:rPr>
                <w:sz w:val="24"/>
                <w:szCs w:val="24"/>
              </w:rPr>
            </w:pPr>
          </w:p>
          <w:p w:rsidR="00C60C50" w:rsidRDefault="00C60C50" w:rsidP="004E67D1">
            <w:pPr>
              <w:rPr>
                <w:sz w:val="24"/>
                <w:szCs w:val="24"/>
              </w:rPr>
            </w:pPr>
          </w:p>
          <w:p w:rsidR="00C60C50" w:rsidRDefault="00C60C50" w:rsidP="004E67D1">
            <w:pPr>
              <w:rPr>
                <w:sz w:val="24"/>
                <w:szCs w:val="24"/>
              </w:rPr>
            </w:pPr>
          </w:p>
          <w:p w:rsidR="00C60C50" w:rsidRDefault="00C60C50" w:rsidP="004E67D1">
            <w:pPr>
              <w:rPr>
                <w:sz w:val="24"/>
                <w:szCs w:val="24"/>
              </w:rPr>
            </w:pPr>
          </w:p>
          <w:p w:rsidR="00C60C50" w:rsidRDefault="00C60C50" w:rsidP="00C60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2018г. – по настоящее время.</w:t>
            </w:r>
          </w:p>
          <w:p w:rsidR="00C60C50" w:rsidRPr="00064B98" w:rsidRDefault="00C60C50" w:rsidP="004E67D1">
            <w:pPr>
              <w:rPr>
                <w:sz w:val="24"/>
                <w:szCs w:val="24"/>
              </w:rPr>
            </w:pPr>
          </w:p>
        </w:tc>
        <w:tc>
          <w:tcPr>
            <w:tcW w:w="8438" w:type="dxa"/>
            <w:shd w:val="clear" w:color="auto" w:fill="auto"/>
          </w:tcPr>
          <w:p w:rsidR="00FB7CBD" w:rsidRDefault="00FB7CBD" w:rsidP="007A4963">
            <w:pPr>
              <w:pStyle w:val="a4"/>
              <w:spacing w:after="0" w:line="240" w:lineRule="auto"/>
              <w:ind w:left="392" w:right="0"/>
            </w:pPr>
          </w:p>
          <w:p w:rsidR="00922F5B" w:rsidRDefault="00922F5B" w:rsidP="007A4963">
            <w:pPr>
              <w:pStyle w:val="a4"/>
              <w:spacing w:after="0" w:line="240" w:lineRule="auto"/>
              <w:ind w:left="392" w:right="0"/>
            </w:pPr>
          </w:p>
          <w:p w:rsidR="00286667" w:rsidRDefault="00FB7CBD" w:rsidP="007A496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  <w:rPr>
                <w:sz w:val="24"/>
                <w:szCs w:val="24"/>
              </w:rPr>
            </w:pPr>
            <w:r w:rsidRPr="00FB7CBD">
              <w:rPr>
                <w:sz w:val="24"/>
                <w:szCs w:val="24"/>
              </w:rPr>
              <w:t>АО “АТФ Лизинг”</w:t>
            </w:r>
            <w:r>
              <w:rPr>
                <w:sz w:val="24"/>
                <w:szCs w:val="24"/>
              </w:rPr>
              <w:t>.</w:t>
            </w:r>
            <w:r w:rsidRPr="00FB7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FB7CBD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ь -</w:t>
            </w:r>
            <w:r w:rsidRPr="00FB7CBD">
              <w:rPr>
                <w:sz w:val="24"/>
                <w:szCs w:val="24"/>
              </w:rPr>
              <w:t xml:space="preserve"> </w:t>
            </w:r>
            <w:r w:rsidRPr="00310F8F">
              <w:rPr>
                <w:sz w:val="24"/>
                <w:szCs w:val="24"/>
              </w:rPr>
              <w:t xml:space="preserve">Кредитный </w:t>
            </w:r>
            <w:r w:rsidR="00DB550F" w:rsidRPr="00310F8F">
              <w:rPr>
                <w:sz w:val="24"/>
                <w:szCs w:val="24"/>
              </w:rPr>
              <w:t>менеджер</w:t>
            </w:r>
            <w:r w:rsidRPr="00310F8F">
              <w:rPr>
                <w:sz w:val="24"/>
                <w:szCs w:val="24"/>
              </w:rPr>
              <w:t>.</w:t>
            </w:r>
          </w:p>
          <w:p w:rsidR="00F17B14" w:rsidRDefault="00F17B14" w:rsidP="00A72A69">
            <w:pPr>
              <w:pStyle w:val="a4"/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r w:rsidRPr="00806A5A">
              <w:rPr>
                <w:b/>
                <w:sz w:val="24"/>
                <w:szCs w:val="24"/>
              </w:rPr>
              <w:t>Обязанности:</w:t>
            </w:r>
            <w:r>
              <w:rPr>
                <w:sz w:val="24"/>
                <w:szCs w:val="24"/>
              </w:rPr>
              <w:t xml:space="preserve"> выдача кредитов под залоговое обеспечение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привлечение клиентов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сбор документов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консультация по кредитным услугам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составление Договор</w:t>
            </w:r>
            <w:r w:rsidR="0065355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займа/залога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анализ финансового состояния </w:t>
            </w:r>
            <w:r w:rsidR="00653556">
              <w:rPr>
                <w:sz w:val="24"/>
                <w:szCs w:val="24"/>
              </w:rPr>
              <w:t>заемщика</w:t>
            </w:r>
            <w:r w:rsidR="008743C2">
              <w:rPr>
                <w:sz w:val="24"/>
                <w:szCs w:val="24"/>
              </w:rPr>
              <w:t>;</w:t>
            </w:r>
            <w:r w:rsidR="00653556">
              <w:rPr>
                <w:sz w:val="24"/>
                <w:szCs w:val="24"/>
              </w:rPr>
              <w:t xml:space="preserve"> расчет графика погашения займа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D6D1F">
              <w:rPr>
                <w:sz w:val="24"/>
                <w:szCs w:val="24"/>
              </w:rPr>
              <w:t>защита</w:t>
            </w:r>
            <w:r w:rsidR="00653556">
              <w:rPr>
                <w:sz w:val="24"/>
                <w:szCs w:val="24"/>
              </w:rPr>
              <w:t xml:space="preserve"> Проекта выдачи кредита </w:t>
            </w:r>
            <w:r w:rsidR="00994B6A">
              <w:rPr>
                <w:sz w:val="24"/>
                <w:szCs w:val="24"/>
              </w:rPr>
              <w:t>на</w:t>
            </w:r>
            <w:r w:rsidR="00653556">
              <w:rPr>
                <w:sz w:val="24"/>
                <w:szCs w:val="24"/>
              </w:rPr>
              <w:t xml:space="preserve"> Кредитном комитете</w:t>
            </w:r>
            <w:r w:rsidR="00A72A69">
              <w:rPr>
                <w:sz w:val="24"/>
                <w:szCs w:val="24"/>
              </w:rPr>
              <w:t>.</w:t>
            </w:r>
          </w:p>
          <w:p w:rsidR="00922F5B" w:rsidRPr="00922F5B" w:rsidRDefault="00922F5B" w:rsidP="007A4963">
            <w:pPr>
              <w:pStyle w:val="a4"/>
              <w:spacing w:after="0" w:line="240" w:lineRule="auto"/>
              <w:ind w:left="392" w:right="0"/>
            </w:pPr>
          </w:p>
          <w:p w:rsidR="00ED6D1F" w:rsidRDefault="00ED6D1F" w:rsidP="00ED6D1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</w:pPr>
            <w:r w:rsidRPr="00ED6D1F">
              <w:rPr>
                <w:sz w:val="24"/>
                <w:szCs w:val="24"/>
              </w:rPr>
              <w:t xml:space="preserve">Комитет по контролю и надзору финансового рынка и финансовых организаций </w:t>
            </w:r>
            <w:r w:rsidR="00924909" w:rsidRPr="00ED6D1F">
              <w:rPr>
                <w:sz w:val="24"/>
                <w:szCs w:val="24"/>
              </w:rPr>
              <w:t>Национальн</w:t>
            </w:r>
            <w:r w:rsidRPr="00ED6D1F">
              <w:rPr>
                <w:sz w:val="24"/>
                <w:szCs w:val="24"/>
              </w:rPr>
              <w:t>ого</w:t>
            </w:r>
            <w:r w:rsidR="00924909" w:rsidRPr="00ED6D1F">
              <w:rPr>
                <w:sz w:val="24"/>
                <w:szCs w:val="24"/>
              </w:rPr>
              <w:t xml:space="preserve"> Банк</w:t>
            </w:r>
            <w:r w:rsidRPr="00ED6D1F">
              <w:rPr>
                <w:sz w:val="24"/>
                <w:szCs w:val="24"/>
              </w:rPr>
              <w:t>а</w:t>
            </w:r>
            <w:r w:rsidR="00924909" w:rsidRPr="00ED6D1F">
              <w:rPr>
                <w:sz w:val="24"/>
                <w:szCs w:val="24"/>
              </w:rPr>
              <w:t xml:space="preserve"> Республики Казахстан</w:t>
            </w:r>
            <w:r w:rsidR="00922F5B" w:rsidRPr="00ED6D1F">
              <w:rPr>
                <w:sz w:val="24"/>
                <w:szCs w:val="24"/>
              </w:rPr>
              <w:t>. Должность – ведущий специалист.</w:t>
            </w:r>
          </w:p>
          <w:p w:rsidR="00ED6D1F" w:rsidRPr="00064B98" w:rsidRDefault="00ED6D1F" w:rsidP="00A72A69">
            <w:pPr>
              <w:pStyle w:val="a4"/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r w:rsidRPr="00806A5A">
              <w:rPr>
                <w:b/>
                <w:sz w:val="24"/>
                <w:szCs w:val="24"/>
              </w:rPr>
              <w:t>Обязанности:</w:t>
            </w:r>
            <w:r w:rsidRPr="00ED6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 финансового состояния финансовых организаций</w:t>
            </w:r>
            <w:r w:rsidR="00653556">
              <w:rPr>
                <w:sz w:val="24"/>
                <w:szCs w:val="24"/>
              </w:rPr>
              <w:t xml:space="preserve"> (</w:t>
            </w:r>
            <w:r w:rsidR="00806A5A">
              <w:rPr>
                <w:bCs/>
                <w:sz w:val="24"/>
                <w:szCs w:val="24"/>
              </w:rPr>
              <w:t>Правила применения мер раннего реагирования и методики определения факторов, влияющих на ухудшение финансового положения банка второго уровня, пруденциальные нормативы</w:t>
            </w:r>
            <w:r w:rsidR="00653556">
              <w:rPr>
                <w:sz w:val="24"/>
                <w:szCs w:val="24"/>
              </w:rPr>
              <w:t>)</w:t>
            </w:r>
            <w:r w:rsidR="008743C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ведение переписки с финансовыми организациями и государственными органами по вопросам регулирования деятельности финансовых организаций </w:t>
            </w:r>
          </w:p>
          <w:p w:rsidR="00064B98" w:rsidRPr="00064B98" w:rsidRDefault="00064B98" w:rsidP="00064B98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</w:p>
          <w:p w:rsidR="00610317" w:rsidRDefault="00610317" w:rsidP="0061031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</w:pPr>
            <w:r w:rsidRPr="00ED6D1F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ый</w:t>
            </w:r>
            <w:r w:rsidRPr="00ED6D1F">
              <w:rPr>
                <w:sz w:val="24"/>
                <w:szCs w:val="24"/>
              </w:rPr>
              <w:t xml:space="preserve"> Банк Республики Казахстан. Должность – ведущий специалист.</w:t>
            </w:r>
          </w:p>
          <w:p w:rsidR="00610317" w:rsidRDefault="00610317" w:rsidP="00A72A69">
            <w:pPr>
              <w:pStyle w:val="a4"/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r w:rsidRPr="00806A5A">
              <w:rPr>
                <w:b/>
                <w:sz w:val="24"/>
                <w:szCs w:val="24"/>
              </w:rPr>
              <w:t>Обязанности:</w:t>
            </w:r>
            <w:r w:rsidRPr="00ED6D1F">
              <w:rPr>
                <w:sz w:val="24"/>
                <w:szCs w:val="24"/>
              </w:rPr>
              <w:t xml:space="preserve"> </w:t>
            </w:r>
            <w:r w:rsidR="00A72A69">
              <w:rPr>
                <w:color w:val="000000"/>
                <w:sz w:val="24"/>
                <w:szCs w:val="28"/>
              </w:rPr>
              <w:t>анализ финансового состояния банков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мониторинг и анализ факторов, влияющих на ликвидность банков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мониторинг сделок банков второго уровня на денежном рынке, с иностранной валютой, с ценными бумагами</w:t>
            </w:r>
            <w:r w:rsidR="00C64622">
              <w:rPr>
                <w:color w:val="000000"/>
                <w:sz w:val="24"/>
                <w:szCs w:val="28"/>
              </w:rPr>
              <w:t xml:space="preserve"> (расчеты </w:t>
            </w:r>
            <w:r w:rsidR="00C64622">
              <w:rPr>
                <w:color w:val="000000"/>
                <w:sz w:val="24"/>
                <w:szCs w:val="28"/>
                <w:lang w:val="en-US"/>
              </w:rPr>
              <w:t>FV</w:t>
            </w:r>
            <w:r w:rsidR="00C64622">
              <w:rPr>
                <w:color w:val="000000"/>
                <w:sz w:val="24"/>
                <w:szCs w:val="28"/>
              </w:rPr>
              <w:t xml:space="preserve">, </w:t>
            </w:r>
            <w:r w:rsidR="00C64622">
              <w:rPr>
                <w:color w:val="000000"/>
                <w:sz w:val="24"/>
                <w:szCs w:val="28"/>
                <w:lang w:val="en-US"/>
              </w:rPr>
              <w:t>NPV</w:t>
            </w:r>
            <w:r w:rsidR="00C64622">
              <w:rPr>
                <w:color w:val="000000"/>
                <w:sz w:val="24"/>
                <w:szCs w:val="28"/>
              </w:rPr>
              <w:t>, оценка внутренней доходности финансовых инструментов)</w:t>
            </w:r>
            <w:r w:rsidR="00A72A69">
              <w:rPr>
                <w:color w:val="000000"/>
                <w:sz w:val="24"/>
                <w:szCs w:val="28"/>
              </w:rPr>
              <w:t xml:space="preserve"> с использованием терминала KASE в режиме просмотра, а также мониторинг и анализ операций с производными финансовыми инструментами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анализ портфеля ценных бумаг банков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оценка эффективности управления ликвидностью банками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мониторинг изменения вкладов в банках второго уровня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составление аналитического обзора состояния ликвидности банков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</w:t>
            </w:r>
            <w:r w:rsidR="00A72A69">
              <w:rPr>
                <w:color w:val="000000"/>
                <w:sz w:val="24"/>
                <w:szCs w:val="28"/>
              </w:rPr>
              <w:lastRenderedPageBreak/>
              <w:t>ведение переписки с подразделениями и ведомствами Национального Банка РК и КФН по вопросам надзора за банковской деятельностью</w:t>
            </w:r>
            <w:r w:rsidR="008743C2">
              <w:rPr>
                <w:color w:val="000000"/>
                <w:sz w:val="24"/>
                <w:szCs w:val="28"/>
              </w:rPr>
              <w:t>;</w:t>
            </w:r>
            <w:r w:rsidR="00A72A69">
              <w:rPr>
                <w:color w:val="000000"/>
                <w:sz w:val="24"/>
                <w:szCs w:val="28"/>
              </w:rPr>
              <w:t xml:space="preserve"> согласование нормативно-правовых актов по вопросам надзора за банковской деятельностью.</w:t>
            </w:r>
          </w:p>
          <w:p w:rsidR="001B59BE" w:rsidRDefault="001B59BE" w:rsidP="001B59BE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</w:p>
          <w:p w:rsidR="004E67D1" w:rsidRDefault="004E67D1" w:rsidP="004E67D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  <w:rPr>
                <w:sz w:val="24"/>
                <w:szCs w:val="24"/>
              </w:rPr>
            </w:pPr>
            <w:r w:rsidRPr="001B59BE">
              <w:rPr>
                <w:sz w:val="24"/>
                <w:szCs w:val="24"/>
              </w:rPr>
              <w:t xml:space="preserve">Акционерное Общество «Дочерний Банк «Казахстан-Зираат Интернешнл Банк». Должность – старший менеджер с позицией уполномоченного </w:t>
            </w:r>
          </w:p>
          <w:p w:rsidR="004E67D1" w:rsidRPr="001B59BE" w:rsidRDefault="004E67D1" w:rsidP="004E67D1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  <w:r w:rsidRPr="001B59BE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т</w:t>
            </w:r>
            <w:r w:rsidRPr="001B59BE">
              <w:rPr>
                <w:sz w:val="24"/>
                <w:szCs w:val="24"/>
              </w:rPr>
              <w:t>рудника.</w:t>
            </w:r>
          </w:p>
          <w:p w:rsidR="004E67D1" w:rsidRDefault="004E67D1" w:rsidP="009F5946">
            <w:pPr>
              <w:pStyle w:val="a4"/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r w:rsidRPr="00A72A69">
              <w:rPr>
                <w:b/>
                <w:sz w:val="24"/>
                <w:szCs w:val="24"/>
              </w:rPr>
              <w:t xml:space="preserve">Обязанности: </w:t>
            </w:r>
            <w:r w:rsidR="009F5946" w:rsidRPr="009F5946">
              <w:rPr>
                <w:sz w:val="24"/>
                <w:szCs w:val="24"/>
              </w:rPr>
              <w:t>про</w:t>
            </w:r>
            <w:r w:rsidR="009F5946">
              <w:rPr>
                <w:sz w:val="24"/>
                <w:szCs w:val="24"/>
              </w:rPr>
              <w:t>из</w:t>
            </w:r>
            <w:r w:rsidR="009F5946" w:rsidRPr="009F5946">
              <w:rPr>
                <w:sz w:val="24"/>
                <w:szCs w:val="24"/>
              </w:rPr>
              <w:t>ве</w:t>
            </w:r>
            <w:r w:rsidR="009F5946">
              <w:rPr>
                <w:sz w:val="24"/>
                <w:szCs w:val="24"/>
              </w:rPr>
              <w:t>д</w:t>
            </w:r>
            <w:r w:rsidR="009F5946" w:rsidRPr="009F5946">
              <w:rPr>
                <w:sz w:val="24"/>
                <w:szCs w:val="24"/>
              </w:rPr>
              <w:t>ение</w:t>
            </w:r>
            <w:r w:rsidR="009F5946">
              <w:rPr>
                <w:sz w:val="24"/>
                <w:szCs w:val="24"/>
              </w:rPr>
              <w:t xml:space="preserve"> расчетов</w:t>
            </w:r>
            <w:r w:rsidR="00900A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8743C2">
              <w:rPr>
                <w:sz w:val="24"/>
                <w:szCs w:val="24"/>
              </w:rPr>
              <w:t>онтрол</w:t>
            </w:r>
            <w:r w:rsidR="00900A2E">
              <w:rPr>
                <w:sz w:val="24"/>
                <w:szCs w:val="24"/>
              </w:rPr>
              <w:t>ь</w:t>
            </w:r>
            <w:r w:rsidRPr="008743C2">
              <w:rPr>
                <w:sz w:val="24"/>
                <w:szCs w:val="24"/>
              </w:rPr>
              <w:t xml:space="preserve"> и отслеживание уровней норм</w:t>
            </w:r>
            <w:r w:rsidR="009F5946">
              <w:rPr>
                <w:sz w:val="24"/>
                <w:szCs w:val="24"/>
              </w:rPr>
              <w:t>ативных коэффициентов Банка</w:t>
            </w:r>
            <w:r w:rsidR="00900A2E">
              <w:rPr>
                <w:sz w:val="24"/>
                <w:szCs w:val="24"/>
              </w:rPr>
              <w:t>;</w:t>
            </w:r>
            <w:r w:rsidR="009F5946">
              <w:rPr>
                <w:sz w:val="24"/>
                <w:szCs w:val="24"/>
              </w:rPr>
              <w:t xml:space="preserve"> </w:t>
            </w:r>
            <w:r w:rsidRPr="008743C2">
              <w:rPr>
                <w:sz w:val="24"/>
                <w:szCs w:val="24"/>
              </w:rPr>
              <w:t>своевременное предоставление информации о выявленных нарушениях Правлени</w:t>
            </w:r>
            <w:r w:rsidR="009F5946">
              <w:rPr>
                <w:sz w:val="24"/>
                <w:szCs w:val="24"/>
              </w:rPr>
              <w:t>ю</w:t>
            </w:r>
            <w:r w:rsidRPr="008743C2">
              <w:rPr>
                <w:sz w:val="24"/>
                <w:szCs w:val="24"/>
              </w:rPr>
              <w:t xml:space="preserve"> Банка</w:t>
            </w:r>
            <w:r>
              <w:rPr>
                <w:sz w:val="24"/>
                <w:szCs w:val="24"/>
              </w:rPr>
              <w:t>; с</w:t>
            </w:r>
            <w:r w:rsidRPr="008743C2">
              <w:rPr>
                <w:sz w:val="24"/>
                <w:szCs w:val="24"/>
              </w:rPr>
              <w:t>оставление отчетов для Правления и структурных подразделений Банка</w:t>
            </w:r>
            <w:r w:rsidR="00900A2E">
              <w:rPr>
                <w:sz w:val="24"/>
                <w:szCs w:val="24"/>
              </w:rPr>
              <w:t>;</w:t>
            </w:r>
            <w:r w:rsidRPr="008743C2">
              <w:rPr>
                <w:sz w:val="24"/>
                <w:szCs w:val="24"/>
              </w:rPr>
              <w:t xml:space="preserve">   предоставление адресатам после контроля директором Департамента и курирующим членом Правления Банка;</w:t>
            </w:r>
            <w:r>
              <w:rPr>
                <w:sz w:val="24"/>
                <w:szCs w:val="24"/>
              </w:rPr>
              <w:t xml:space="preserve"> о</w:t>
            </w:r>
            <w:r w:rsidRPr="008743C2">
              <w:rPr>
                <w:sz w:val="24"/>
                <w:szCs w:val="24"/>
              </w:rPr>
              <w:t>ценка соответствия коэффициентов Банка пруденциальным нормативам,  установленным уполномоченным органом Республики Казахстан;</w:t>
            </w:r>
            <w:r w:rsidRPr="009C1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3C2">
              <w:rPr>
                <w:sz w:val="24"/>
                <w:szCs w:val="24"/>
              </w:rPr>
              <w:t>составлени</w:t>
            </w:r>
            <w:r>
              <w:rPr>
                <w:sz w:val="24"/>
                <w:szCs w:val="24"/>
              </w:rPr>
              <w:t>е</w:t>
            </w:r>
            <w:r w:rsidRPr="008743C2">
              <w:rPr>
                <w:sz w:val="24"/>
                <w:szCs w:val="24"/>
              </w:rPr>
              <w:t xml:space="preserve"> статистических и аналитических отчетов, относящихся к компетенции </w:t>
            </w:r>
            <w:r>
              <w:rPr>
                <w:sz w:val="24"/>
                <w:szCs w:val="24"/>
              </w:rPr>
              <w:t xml:space="preserve">подразделения; разработка ВНД в соответствии с СУР №29; </w:t>
            </w:r>
            <w:r w:rsidRPr="005C0C07">
              <w:rPr>
                <w:sz w:val="24"/>
                <w:szCs w:val="24"/>
              </w:rPr>
              <w:t>Осуществление ежемесячного анализ</w:t>
            </w:r>
            <w:r>
              <w:rPr>
                <w:sz w:val="24"/>
                <w:szCs w:val="24"/>
              </w:rPr>
              <w:t>а</w:t>
            </w:r>
            <w:r w:rsidRPr="005C0C07">
              <w:rPr>
                <w:sz w:val="24"/>
                <w:szCs w:val="24"/>
              </w:rPr>
              <w:t xml:space="preserve"> и составление следующих документов по результатам анализа: </w:t>
            </w:r>
            <w:r>
              <w:rPr>
                <w:sz w:val="24"/>
                <w:szCs w:val="24"/>
              </w:rPr>
              <w:t>а</w:t>
            </w:r>
            <w:r w:rsidRPr="005C0C07">
              <w:rPr>
                <w:sz w:val="24"/>
                <w:szCs w:val="24"/>
              </w:rPr>
              <w:t xml:space="preserve">ктивные и пассивные операции Банка; </w:t>
            </w:r>
            <w:r>
              <w:rPr>
                <w:sz w:val="24"/>
                <w:szCs w:val="24"/>
              </w:rPr>
              <w:t>с</w:t>
            </w:r>
            <w:r w:rsidRPr="005C0C07">
              <w:rPr>
                <w:sz w:val="24"/>
                <w:szCs w:val="24"/>
              </w:rPr>
              <w:t xml:space="preserve">труктура Доходов и Расходов Банка  и Прибыльности; </w:t>
            </w:r>
            <w:r>
              <w:rPr>
                <w:sz w:val="24"/>
                <w:szCs w:val="24"/>
              </w:rPr>
              <w:t>р</w:t>
            </w:r>
            <w:r w:rsidRPr="005C0C07">
              <w:rPr>
                <w:sz w:val="24"/>
                <w:szCs w:val="24"/>
              </w:rPr>
              <w:t xml:space="preserve">азрывы ставки вознаграждения по активам и пассивам,  подвергающимся риску; </w:t>
            </w:r>
            <w:r>
              <w:rPr>
                <w:sz w:val="24"/>
                <w:szCs w:val="24"/>
              </w:rPr>
              <w:t>г</w:t>
            </w:r>
            <w:r w:rsidRPr="005C0C07">
              <w:rPr>
                <w:sz w:val="24"/>
                <w:szCs w:val="24"/>
              </w:rPr>
              <w:t xml:space="preserve">одовых бюджетов  и стратегических планов; </w:t>
            </w:r>
            <w:r>
              <w:rPr>
                <w:sz w:val="24"/>
                <w:szCs w:val="24"/>
              </w:rPr>
              <w:t>е</w:t>
            </w:r>
            <w:r w:rsidRPr="005C0C07">
              <w:rPr>
                <w:sz w:val="24"/>
                <w:szCs w:val="24"/>
              </w:rPr>
              <w:t xml:space="preserve">жеквартальный анализ Бюджета Банка; </w:t>
            </w:r>
            <w:r>
              <w:rPr>
                <w:sz w:val="24"/>
                <w:szCs w:val="24"/>
              </w:rPr>
              <w:t>е</w:t>
            </w:r>
            <w:r w:rsidRPr="005C0C07">
              <w:rPr>
                <w:sz w:val="24"/>
                <w:szCs w:val="24"/>
              </w:rPr>
              <w:t>жемесячный анализ о результатах деятельности Банка</w:t>
            </w:r>
            <w:r w:rsidR="009F5946">
              <w:rPr>
                <w:sz w:val="24"/>
                <w:szCs w:val="24"/>
              </w:rPr>
              <w:t>, участие в процессе переход</w:t>
            </w:r>
            <w:r w:rsidR="00C64622">
              <w:rPr>
                <w:sz w:val="24"/>
                <w:szCs w:val="24"/>
              </w:rPr>
              <w:t>а Банка</w:t>
            </w:r>
            <w:r w:rsidR="009F5946">
              <w:rPr>
                <w:sz w:val="24"/>
                <w:szCs w:val="24"/>
              </w:rPr>
              <w:t xml:space="preserve"> к </w:t>
            </w:r>
            <w:r w:rsidR="00C64622">
              <w:rPr>
                <w:sz w:val="24"/>
                <w:szCs w:val="24"/>
              </w:rPr>
              <w:t xml:space="preserve">формированию провизий согласно </w:t>
            </w:r>
            <w:r w:rsidR="009F5946">
              <w:rPr>
                <w:sz w:val="24"/>
                <w:szCs w:val="24"/>
              </w:rPr>
              <w:t>МСФО 9</w:t>
            </w:r>
            <w:r w:rsidRPr="005C0C07">
              <w:rPr>
                <w:sz w:val="24"/>
                <w:szCs w:val="24"/>
              </w:rPr>
              <w:t>;</w:t>
            </w:r>
          </w:p>
          <w:p w:rsidR="004E67D1" w:rsidRDefault="004E67D1" w:rsidP="004E67D1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</w:p>
          <w:p w:rsidR="004E67D1" w:rsidRDefault="004E67D1" w:rsidP="009F594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92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«Нурбанк». Главный специалист Службы внутреннего аудита головного Банка и дочерних организаций.</w:t>
            </w:r>
          </w:p>
          <w:p w:rsidR="005C0C07" w:rsidRPr="0044662C" w:rsidRDefault="004E67D1" w:rsidP="009F5946">
            <w:pPr>
              <w:pStyle w:val="a4"/>
              <w:spacing w:after="0" w:line="240" w:lineRule="auto"/>
              <w:ind w:left="392" w:right="0"/>
              <w:jc w:val="both"/>
              <w:rPr>
                <w:b/>
                <w:sz w:val="24"/>
                <w:szCs w:val="24"/>
              </w:rPr>
            </w:pPr>
            <w:r w:rsidRPr="004E67D1">
              <w:rPr>
                <w:b/>
                <w:sz w:val="24"/>
                <w:szCs w:val="24"/>
              </w:rPr>
              <w:t xml:space="preserve">Обязанности: </w:t>
            </w:r>
            <w:r>
              <w:rPr>
                <w:sz w:val="24"/>
                <w:szCs w:val="24"/>
              </w:rPr>
              <w:t>проверки МСБ</w:t>
            </w:r>
            <w:r w:rsidR="009F5946">
              <w:rPr>
                <w:sz w:val="24"/>
                <w:szCs w:val="24"/>
              </w:rPr>
              <w:t>, подразделения рисков, непрерывности деятельности Банка</w:t>
            </w:r>
            <w:r>
              <w:rPr>
                <w:sz w:val="24"/>
                <w:szCs w:val="24"/>
              </w:rPr>
              <w:t>, розницы, инкассации банкоматов, делопроизводств</w:t>
            </w:r>
            <w:r w:rsidR="0044662C">
              <w:rPr>
                <w:sz w:val="24"/>
                <w:szCs w:val="24"/>
              </w:rPr>
              <w:t xml:space="preserve">а, составление справки, матрицы, оценка деятельности </w:t>
            </w:r>
            <w:r w:rsidR="009F5946">
              <w:rPr>
                <w:sz w:val="24"/>
                <w:szCs w:val="24"/>
              </w:rPr>
              <w:t>структурных подразделений</w:t>
            </w:r>
            <w:r w:rsidR="0044662C">
              <w:rPr>
                <w:sz w:val="24"/>
                <w:szCs w:val="24"/>
              </w:rPr>
              <w:t>.</w:t>
            </w:r>
          </w:p>
          <w:p w:rsidR="00FB7CBD" w:rsidRDefault="00FB7CBD" w:rsidP="007A4963">
            <w:pPr>
              <w:pStyle w:val="a4"/>
              <w:spacing w:after="0" w:line="240" w:lineRule="auto"/>
              <w:ind w:left="392" w:right="0"/>
              <w:rPr>
                <w:sz w:val="24"/>
                <w:szCs w:val="24"/>
              </w:rPr>
            </w:pPr>
          </w:p>
          <w:p w:rsidR="00900A2E" w:rsidRDefault="00900A2E" w:rsidP="00900A2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92" w:right="0"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«Батыс транзит». Специалист по управлению рисками.</w:t>
            </w:r>
          </w:p>
          <w:p w:rsidR="00900A2E" w:rsidRPr="00900A2E" w:rsidRDefault="00900A2E" w:rsidP="001D6B95">
            <w:pPr>
              <w:pStyle w:val="ConsNormal"/>
              <w:widowControl/>
              <w:ind w:left="392" w:firstLine="0"/>
              <w:jc w:val="both"/>
              <w:rPr>
                <w:b/>
                <w:sz w:val="24"/>
                <w:szCs w:val="24"/>
              </w:rPr>
            </w:pPr>
            <w:r w:rsidRPr="00900A2E">
              <w:rPr>
                <w:rFonts w:ascii="Times New Roman" w:hAnsi="Times New Roman"/>
                <w:b/>
                <w:snapToGrid/>
                <w:sz w:val="24"/>
                <w:szCs w:val="24"/>
                <w:lang w:eastAsia="en-US"/>
              </w:rPr>
              <w:t>Обязанности:</w:t>
            </w:r>
            <w:r w:rsidRPr="00900A2E">
              <w:rPr>
                <w:b/>
                <w:sz w:val="24"/>
                <w:szCs w:val="24"/>
              </w:rPr>
              <w:t xml:space="preserve"> 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проведение целенаправленной работы по выявлению угроз возникновения потерь и определение источников возникновения рисков; проведение оценки идентифицированных рисков, качество и эффективность действующей системы управления рисками; создание и поддержание в актуальном состоянии Карты рисков, включающую в себя все идентифицированные риски, а также создание и поддержание в актуальном состоянии Реестра критических рисков, включающего в себя только критические риски, которые требуют корректирующие действия предупредительного (профилактического) и реактивного (пост–ситуационного) характера; определение приоритетов по корректировке критических рисков; разработка Плана корректирующего действия для рисков, которые превышают уровень риск-аппетита Общества, а также обновление Плана на постоянной основе; организация утверждения Плана корректирующих действий; 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ор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ганиз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ация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необходимы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мероприяти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й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по достижению целей управления рисками в зоне ответственности, в т. ч.: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планир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ование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мероприяти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й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по построению системы управления рисками и достижению установленных целей управления рисками;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организ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ация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взаимодействия и иници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ация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необходимы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управляющи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воздействи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й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по 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lastRenderedPageBreak/>
              <w:t>решению задач управления рисками совместно с собственниками рисков</w:t>
            </w:r>
            <w:r w:rsidRPr="001D6B95">
              <w:rPr>
                <w:snapToGrid/>
                <w:sz w:val="24"/>
                <w:szCs w:val="24"/>
                <w:lang w:eastAsia="en-US"/>
              </w:rPr>
              <w:footnoteReference w:id="1"/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Общества;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пров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е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д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ение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прочи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необходимы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мероприяти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й; к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онтрол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ь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достижени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я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целей по удержанию идентифицированных рисков в пределах риск-аппетита Общества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; н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а постоянной основе вед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ение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разъяснительн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ой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работ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ы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по снижению уровня идентифицированных рисков, способствующ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их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достижению эффективности действующей системы управления рисками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; в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еде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ние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мониторинг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а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текущих рисков Общества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; в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еде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ние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мониторинг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а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исполнения утвержденного плана корректирующих действий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; п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ри необходимости, разраб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о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т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ка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внутренни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документ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ов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по управлению рисками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; в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ыполне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ние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отдельны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служебны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х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поручени</w:t>
            </w:r>
            <w:r w:rsidR="001D6B95"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>й</w:t>
            </w:r>
            <w:r w:rsidRPr="001D6B95">
              <w:rPr>
                <w:rFonts w:ascii="Times New Roman" w:hAnsi="Times New Roman"/>
                <w:snapToGrid/>
                <w:sz w:val="24"/>
                <w:szCs w:val="24"/>
                <w:lang w:eastAsia="en-US"/>
              </w:rPr>
              <w:t xml:space="preserve"> руководителя.</w:t>
            </w:r>
          </w:p>
        </w:tc>
      </w:tr>
      <w:tr w:rsidR="00FB7CBD" w:rsidRPr="00ED6D1F" w:rsidTr="00A72A69">
        <w:trPr>
          <w:trHeight w:val="735"/>
        </w:trPr>
        <w:tc>
          <w:tcPr>
            <w:tcW w:w="2160" w:type="dxa"/>
            <w:shd w:val="clear" w:color="auto" w:fill="auto"/>
          </w:tcPr>
          <w:p w:rsidR="00FB7CBD" w:rsidRPr="00FF6646" w:rsidRDefault="00885BFE" w:rsidP="00885BFE">
            <w:pPr>
              <w:pStyle w:val="ad"/>
            </w:pPr>
            <w:r>
              <w:rPr>
                <w:lang w:val="ru-RU"/>
              </w:rPr>
              <w:lastRenderedPageBreak/>
              <w:t>Компьютерные н</w:t>
            </w:r>
            <w:r w:rsidR="00FB7CBD" w:rsidRPr="00FF6646">
              <w:t>авыки</w:t>
            </w:r>
          </w:p>
        </w:tc>
        <w:tc>
          <w:tcPr>
            <w:tcW w:w="8438" w:type="dxa"/>
            <w:shd w:val="clear" w:color="auto" w:fill="auto"/>
          </w:tcPr>
          <w:p w:rsidR="00FB7CBD" w:rsidRDefault="00FB7CBD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6F4FDA">
              <w:rPr>
                <w:sz w:val="24"/>
                <w:szCs w:val="24"/>
              </w:rPr>
              <w:t>Опытный</w:t>
            </w:r>
            <w:r w:rsidRPr="001B59BE">
              <w:rPr>
                <w:sz w:val="24"/>
                <w:szCs w:val="24"/>
              </w:rPr>
              <w:t xml:space="preserve"> </w:t>
            </w:r>
            <w:r w:rsidRPr="006F4FDA">
              <w:rPr>
                <w:sz w:val="24"/>
                <w:szCs w:val="24"/>
                <w:lang w:val="kk-KZ"/>
              </w:rPr>
              <w:t>пользователь ПК</w:t>
            </w:r>
          </w:p>
          <w:p w:rsidR="009F5946" w:rsidRDefault="00FB7CBD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 xml:space="preserve">MS office, </w:t>
            </w:r>
            <w:r w:rsidR="009F5946">
              <w:rPr>
                <w:sz w:val="24"/>
                <w:szCs w:val="24"/>
                <w:lang w:val="kk-KZ"/>
              </w:rPr>
              <w:t xml:space="preserve">применение формул/записи макросов в </w:t>
            </w:r>
            <w:r w:rsidR="009F5946" w:rsidRPr="009F5946">
              <w:rPr>
                <w:sz w:val="24"/>
                <w:szCs w:val="24"/>
                <w:lang w:val="kk-KZ"/>
              </w:rPr>
              <w:t xml:space="preserve">Excel, </w:t>
            </w:r>
            <w:r w:rsidRPr="00ED6D1F">
              <w:rPr>
                <w:sz w:val="24"/>
                <w:szCs w:val="24"/>
                <w:lang w:val="kk-KZ"/>
              </w:rPr>
              <w:t>Internet</w:t>
            </w:r>
            <w:r w:rsidR="00ED6D1F" w:rsidRPr="00ED6D1F">
              <w:rPr>
                <w:sz w:val="24"/>
                <w:szCs w:val="24"/>
                <w:lang w:val="kk-KZ"/>
              </w:rPr>
              <w:t>,</w:t>
            </w:r>
            <w:r w:rsidR="00004718" w:rsidRPr="00ED6D1F">
              <w:rPr>
                <w:sz w:val="24"/>
                <w:szCs w:val="24"/>
                <w:lang w:val="kk-KZ"/>
              </w:rPr>
              <w:t xml:space="preserve"> Outlook</w:t>
            </w:r>
            <w:r w:rsidR="00ED6D1F" w:rsidRPr="00ED6D1F">
              <w:rPr>
                <w:sz w:val="24"/>
                <w:szCs w:val="24"/>
                <w:lang w:val="kk-KZ"/>
              </w:rPr>
              <w:t xml:space="preserve">, </w:t>
            </w:r>
          </w:p>
          <w:p w:rsidR="00FB7CBD" w:rsidRPr="00ED6D1F" w:rsidRDefault="00ED6D1F" w:rsidP="009F5946">
            <w:pPr>
              <w:pStyle w:val="a4"/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9F5946">
              <w:rPr>
                <w:sz w:val="24"/>
                <w:szCs w:val="24"/>
                <w:lang w:val="kk-KZ"/>
              </w:rPr>
              <w:t>иные АИП</w:t>
            </w:r>
            <w:r w:rsidR="009F5946" w:rsidRPr="009F5946">
              <w:rPr>
                <w:sz w:val="24"/>
                <w:szCs w:val="24"/>
                <w:lang w:val="kk-KZ"/>
              </w:rPr>
              <w:t xml:space="preserve"> Colvir, АФИНА</w:t>
            </w:r>
            <w:r w:rsidR="001D6B95">
              <w:rPr>
                <w:sz w:val="24"/>
                <w:szCs w:val="24"/>
                <w:lang w:val="kk-KZ"/>
              </w:rPr>
              <w:t xml:space="preserve">, </w:t>
            </w:r>
          </w:p>
          <w:p w:rsidR="00FB7CBD" w:rsidRPr="00ED6D1F" w:rsidRDefault="00FB7CBD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Оператор ЭВМ ІІ</w:t>
            </w:r>
            <w:r w:rsidR="00F07D35" w:rsidRPr="00ED6D1F">
              <w:rPr>
                <w:sz w:val="24"/>
                <w:szCs w:val="24"/>
                <w:lang w:val="kk-KZ"/>
              </w:rPr>
              <w:t xml:space="preserve"> </w:t>
            </w:r>
            <w:r w:rsidRPr="00ED6D1F">
              <w:rPr>
                <w:sz w:val="24"/>
                <w:szCs w:val="24"/>
                <w:lang w:val="kk-KZ"/>
              </w:rPr>
              <w:t>-</w:t>
            </w:r>
            <w:r w:rsidR="00F07D35" w:rsidRPr="00ED6D1F">
              <w:rPr>
                <w:sz w:val="24"/>
                <w:szCs w:val="24"/>
                <w:lang w:val="kk-KZ"/>
              </w:rPr>
              <w:t xml:space="preserve"> </w:t>
            </w:r>
            <w:r w:rsidRPr="00ED6D1F">
              <w:rPr>
                <w:sz w:val="24"/>
                <w:szCs w:val="24"/>
                <w:lang w:val="kk-KZ"/>
              </w:rPr>
              <w:t>квалификационный разряд</w:t>
            </w:r>
          </w:p>
          <w:p w:rsidR="00593F04" w:rsidRPr="00ED6D1F" w:rsidRDefault="00593F04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Lotus Notes</w:t>
            </w:r>
          </w:p>
          <w:p w:rsidR="00593F04" w:rsidRDefault="00593F04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БД закон</w:t>
            </w:r>
          </w:p>
          <w:p w:rsidR="009F5946" w:rsidRPr="00ED6D1F" w:rsidRDefault="009F5946" w:rsidP="00593F0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Выгрузка отчетов </w:t>
            </w:r>
            <w:r w:rsidR="001D6B95">
              <w:rPr>
                <w:sz w:val="24"/>
                <w:szCs w:val="24"/>
                <w:lang w:val="kk-KZ"/>
              </w:rPr>
              <w:t xml:space="preserve">из </w:t>
            </w:r>
            <w:r>
              <w:rPr>
                <w:sz w:val="24"/>
                <w:szCs w:val="24"/>
                <w:lang w:val="kk-KZ"/>
              </w:rPr>
              <w:t>1С</w:t>
            </w:r>
            <w:r w:rsidR="001D6B95">
              <w:rPr>
                <w:sz w:val="24"/>
                <w:szCs w:val="24"/>
                <w:lang w:val="kk-KZ"/>
              </w:rPr>
              <w:t xml:space="preserve"> Бухгалтерии</w:t>
            </w:r>
          </w:p>
          <w:p w:rsidR="00885BFE" w:rsidRPr="00ED6D1F" w:rsidRDefault="00885BFE" w:rsidP="00593F04">
            <w:pPr>
              <w:pStyle w:val="a4"/>
              <w:spacing w:after="0" w:line="240" w:lineRule="auto"/>
              <w:ind w:left="392"/>
              <w:rPr>
                <w:lang w:val="kk-KZ"/>
              </w:rPr>
            </w:pPr>
          </w:p>
        </w:tc>
      </w:tr>
      <w:tr w:rsidR="00FB7CBD" w:rsidTr="007A4963">
        <w:trPr>
          <w:trHeight w:val="1356"/>
        </w:trPr>
        <w:tc>
          <w:tcPr>
            <w:tcW w:w="2160" w:type="dxa"/>
            <w:shd w:val="clear" w:color="auto" w:fill="auto"/>
          </w:tcPr>
          <w:p w:rsidR="00FB7CBD" w:rsidRPr="00593F04" w:rsidRDefault="00FB7CBD" w:rsidP="00593F04">
            <w:pPr>
              <w:pStyle w:val="ad"/>
            </w:pPr>
            <w:r w:rsidRPr="00593F04">
              <w:t>Знание языков</w:t>
            </w:r>
          </w:p>
        </w:tc>
        <w:tc>
          <w:tcPr>
            <w:tcW w:w="8438" w:type="dxa"/>
            <w:shd w:val="clear" w:color="auto" w:fill="auto"/>
          </w:tcPr>
          <w:p w:rsidR="00310F8F" w:rsidRPr="00ED6D1F" w:rsidRDefault="00310F8F" w:rsidP="00593F04">
            <w:pPr>
              <w:pStyle w:val="ac"/>
              <w:spacing w:before="0" w:after="0" w:line="240" w:lineRule="auto"/>
              <w:ind w:left="392"/>
              <w:rPr>
                <w:sz w:val="24"/>
                <w:szCs w:val="24"/>
                <w:lang w:val="kk-KZ"/>
              </w:rPr>
            </w:pPr>
          </w:p>
          <w:p w:rsidR="00FB7CBD" w:rsidRPr="00ED6D1F" w:rsidRDefault="00FB7CBD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  <w:lang w:val="kk-KZ"/>
              </w:rPr>
            </w:pPr>
            <w:r w:rsidRPr="00ED6D1F">
              <w:rPr>
                <w:sz w:val="24"/>
                <w:szCs w:val="24"/>
                <w:lang w:val="kk-KZ"/>
              </w:rPr>
              <w:t>Казахский - родной</w:t>
            </w:r>
          </w:p>
          <w:p w:rsidR="00FB7CBD" w:rsidRPr="00FF6646" w:rsidRDefault="00FB7CBD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</w:rPr>
            </w:pPr>
            <w:r w:rsidRPr="00ED6D1F">
              <w:rPr>
                <w:sz w:val="24"/>
                <w:szCs w:val="24"/>
                <w:lang w:val="kk-KZ"/>
              </w:rPr>
              <w:t>Русский - свобод</w:t>
            </w:r>
            <w:r>
              <w:rPr>
                <w:sz w:val="24"/>
                <w:szCs w:val="24"/>
              </w:rPr>
              <w:t>ный</w:t>
            </w:r>
          </w:p>
          <w:p w:rsidR="001D6B95" w:rsidRDefault="001D6B95" w:rsidP="00593F04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  <w:rPr>
                <w:sz w:val="24"/>
                <w:szCs w:val="24"/>
              </w:rPr>
            </w:pPr>
            <w:r w:rsidRPr="00FF6646"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t>–</w:t>
            </w:r>
            <w:r w:rsidRPr="00FF6646">
              <w:rPr>
                <w:sz w:val="24"/>
                <w:szCs w:val="24"/>
              </w:rPr>
              <w:t xml:space="preserve"> разговорный</w:t>
            </w:r>
            <w:r w:rsidRPr="00084FB3">
              <w:rPr>
                <w:sz w:val="24"/>
                <w:szCs w:val="24"/>
              </w:rPr>
              <w:t xml:space="preserve"> (</w:t>
            </w:r>
            <w:r w:rsidRPr="00593F04">
              <w:rPr>
                <w:sz w:val="24"/>
                <w:szCs w:val="24"/>
              </w:rPr>
              <w:t>в процессе совершенствования)</w:t>
            </w:r>
          </w:p>
          <w:p w:rsidR="001D6B95" w:rsidRPr="001D6B95" w:rsidRDefault="001D6B95" w:rsidP="001D6B95">
            <w:pPr>
              <w:pStyle w:val="ac"/>
              <w:numPr>
                <w:ilvl w:val="0"/>
                <w:numId w:val="20"/>
              </w:numPr>
              <w:spacing w:before="0" w:after="0" w:line="240" w:lineRule="auto"/>
              <w:ind w:left="392"/>
            </w:pPr>
            <w:r w:rsidRPr="001D6B95">
              <w:rPr>
                <w:sz w:val="24"/>
                <w:szCs w:val="24"/>
                <w:lang w:val="kk-KZ"/>
              </w:rPr>
              <w:t xml:space="preserve">Турецкий </w:t>
            </w:r>
            <w:r>
              <w:rPr>
                <w:sz w:val="24"/>
                <w:szCs w:val="24"/>
                <w:lang w:val="kk-KZ"/>
              </w:rPr>
              <w:t>–</w:t>
            </w:r>
            <w:r w:rsidRPr="001D6B9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базовый уровень</w:t>
            </w:r>
          </w:p>
        </w:tc>
      </w:tr>
      <w:tr w:rsidR="00FB7CBD" w:rsidTr="00593F04">
        <w:trPr>
          <w:trHeight w:val="1755"/>
        </w:trPr>
        <w:tc>
          <w:tcPr>
            <w:tcW w:w="2160" w:type="dxa"/>
            <w:shd w:val="clear" w:color="auto" w:fill="auto"/>
          </w:tcPr>
          <w:p w:rsidR="00FB7CBD" w:rsidRPr="00885BFE" w:rsidRDefault="00885BFE" w:rsidP="00593F04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Хобби</w:t>
            </w: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  <w:p w:rsidR="00FB7CBD" w:rsidRPr="00593F04" w:rsidRDefault="00FB7CBD" w:rsidP="00922F5B">
            <w:pPr>
              <w:rPr>
                <w:lang w:val="kk-KZ"/>
              </w:rPr>
            </w:pPr>
          </w:p>
        </w:tc>
        <w:tc>
          <w:tcPr>
            <w:tcW w:w="8438" w:type="dxa"/>
            <w:shd w:val="clear" w:color="auto" w:fill="auto"/>
          </w:tcPr>
          <w:p w:rsidR="00FB7CBD" w:rsidRDefault="00FB7CBD" w:rsidP="00593F04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Чтение книг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Интернет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Футбол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Настольный теннис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Автомобили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Шахматы</w:t>
            </w:r>
          </w:p>
          <w:p w:rsidR="003419A7" w:rsidRDefault="00885BFE" w:rsidP="003419A7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Анализ финансовых рынков</w:t>
            </w:r>
          </w:p>
          <w:p w:rsidR="003419A7" w:rsidRPr="003419A7" w:rsidRDefault="003419A7" w:rsidP="00885BFE">
            <w:pPr>
              <w:pStyle w:val="a1"/>
              <w:numPr>
                <w:ilvl w:val="0"/>
                <w:numId w:val="0"/>
              </w:numPr>
              <w:ind w:left="392"/>
            </w:pPr>
          </w:p>
        </w:tc>
      </w:tr>
      <w:tr w:rsidR="00885BFE" w:rsidTr="00885BFE">
        <w:trPr>
          <w:trHeight w:val="1755"/>
        </w:trPr>
        <w:tc>
          <w:tcPr>
            <w:tcW w:w="2160" w:type="dxa"/>
            <w:shd w:val="clear" w:color="auto" w:fill="auto"/>
          </w:tcPr>
          <w:p w:rsidR="00885BFE" w:rsidRPr="00593F04" w:rsidRDefault="00885BFE" w:rsidP="00FA0736">
            <w:pPr>
              <w:pStyle w:val="ad"/>
            </w:pPr>
            <w:r>
              <w:rPr>
                <w:lang w:val="ru-RU"/>
              </w:rPr>
              <w:t>Публикации</w:t>
            </w:r>
          </w:p>
        </w:tc>
        <w:tc>
          <w:tcPr>
            <w:tcW w:w="8438" w:type="dxa"/>
            <w:shd w:val="clear" w:color="auto" w:fill="auto"/>
          </w:tcPr>
          <w:p w:rsidR="00885BFE" w:rsidRDefault="00885BFE" w:rsidP="0074652A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885BFE" w:rsidRPr="00885BFE" w:rsidRDefault="00885BFE" w:rsidP="00FA0736">
            <w:pPr>
              <w:pStyle w:val="a1"/>
              <w:numPr>
                <w:ilvl w:val="0"/>
                <w:numId w:val="21"/>
              </w:numPr>
              <w:ind w:left="392"/>
              <w:rPr>
                <w:i/>
              </w:rPr>
            </w:pPr>
            <w:r w:rsidRPr="00885BFE">
              <w:rPr>
                <w:i/>
              </w:rPr>
              <w:t>«Значение и роль системы защиты прав потребителей финансовых услуг»</w:t>
            </w:r>
            <w:r>
              <w:rPr>
                <w:i/>
              </w:rPr>
              <w:t xml:space="preserve">, </w:t>
            </w:r>
            <w:r>
              <w:t>Международная научно-теоретическая конференция</w:t>
            </w:r>
            <w:r w:rsidR="00FA0736">
              <w:t xml:space="preserve"> «Социальная модернизация и индустриально-инновационное развитие Казахстана», г.Алматы, Каз УМО и МЯ им. Абылай хана, 2011г.</w:t>
            </w:r>
          </w:p>
        </w:tc>
      </w:tr>
      <w:tr w:rsidR="00885BFE" w:rsidTr="00885BFE">
        <w:trPr>
          <w:trHeight w:val="1755"/>
        </w:trPr>
        <w:tc>
          <w:tcPr>
            <w:tcW w:w="2160" w:type="dxa"/>
            <w:shd w:val="clear" w:color="auto" w:fill="auto"/>
          </w:tcPr>
          <w:p w:rsidR="00885BFE" w:rsidRPr="00593F04" w:rsidRDefault="00885BFE" w:rsidP="00FA0736">
            <w:pPr>
              <w:pStyle w:val="ad"/>
            </w:pPr>
            <w:r w:rsidRPr="00593F04">
              <w:t>Личные качества</w:t>
            </w:r>
          </w:p>
        </w:tc>
        <w:tc>
          <w:tcPr>
            <w:tcW w:w="8438" w:type="dxa"/>
            <w:shd w:val="clear" w:color="auto" w:fill="auto"/>
          </w:tcPr>
          <w:p w:rsidR="00885BFE" w:rsidRDefault="00885BFE" w:rsidP="0074652A">
            <w:pPr>
              <w:pStyle w:val="a1"/>
              <w:numPr>
                <w:ilvl w:val="0"/>
                <w:numId w:val="0"/>
              </w:numPr>
              <w:ind w:left="392"/>
            </w:pP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Пунктуальность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Ответственная личность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Внимательность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Аккуратность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Дисциплинированность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Аналитическое мышление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Без вредных привычек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Открытый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lastRenderedPageBreak/>
              <w:t>Коммуникабельный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Общительный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Хороший организатор</w:t>
            </w:r>
          </w:p>
          <w:p w:rsidR="00885BFE" w:rsidRDefault="00885BFE" w:rsidP="0074652A">
            <w:pPr>
              <w:pStyle w:val="a1"/>
              <w:numPr>
                <w:ilvl w:val="0"/>
                <w:numId w:val="21"/>
              </w:numPr>
              <w:ind w:left="392"/>
            </w:pPr>
            <w:r>
              <w:t>Легко обучаемый</w:t>
            </w:r>
          </w:p>
          <w:p w:rsidR="00885BFE" w:rsidRPr="003419A7" w:rsidRDefault="00885BFE" w:rsidP="0074652A">
            <w:pPr>
              <w:pStyle w:val="a1"/>
              <w:numPr>
                <w:ilvl w:val="0"/>
                <w:numId w:val="0"/>
              </w:numPr>
              <w:ind w:left="392"/>
            </w:pPr>
          </w:p>
        </w:tc>
      </w:tr>
    </w:tbl>
    <w:p w:rsidR="00006763" w:rsidRDefault="00006763" w:rsidP="00922F5B"/>
    <w:sectPr w:rsidR="00006763" w:rsidSect="002C364C">
      <w:head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0C" w:rsidRDefault="004F090C" w:rsidP="002C364C">
      <w:r>
        <w:separator/>
      </w:r>
    </w:p>
  </w:endnote>
  <w:endnote w:type="continuationSeparator" w:id="0">
    <w:p w:rsidR="004F090C" w:rsidRDefault="004F090C" w:rsidP="002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0C" w:rsidRDefault="004F090C" w:rsidP="002C364C">
      <w:r>
        <w:separator/>
      </w:r>
    </w:p>
  </w:footnote>
  <w:footnote w:type="continuationSeparator" w:id="0">
    <w:p w:rsidR="004F090C" w:rsidRDefault="004F090C" w:rsidP="002C364C">
      <w:r>
        <w:continuationSeparator/>
      </w:r>
    </w:p>
  </w:footnote>
  <w:footnote w:id="1">
    <w:p w:rsidR="00900A2E" w:rsidRDefault="00900A2E" w:rsidP="00900A2E">
      <w:pPr>
        <w:pStyle w:val="afff3"/>
      </w:pPr>
      <w:r>
        <w:rPr>
          <w:rStyle w:val="af9"/>
        </w:rPr>
        <w:footnoteRef/>
      </w:r>
      <w:r>
        <w:t xml:space="preserve"> Собственник</w:t>
      </w:r>
      <w:r w:rsidRPr="00C40763">
        <w:t xml:space="preserve"> риск</w:t>
      </w:r>
      <w:r>
        <w:t>а – работник/структурное подразделение в силу своих функциональных обязанностей, ответственное за все аспекты управления определенным риском, в том числе за снижение вероятности реализации риска и/или снижение возможного влияния последствий от реализации риска на Общество.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4C" w:rsidRPr="00EC3627" w:rsidRDefault="004A454B" w:rsidP="002C364C">
    <w:pPr>
      <w:pStyle w:val="10"/>
      <w:ind w:left="4956"/>
      <w:rPr>
        <w:sz w:val="24"/>
        <w:szCs w:val="24"/>
      </w:rPr>
    </w:pPr>
    <w:r>
      <w:rPr>
        <w:sz w:val="24"/>
        <w:szCs w:val="24"/>
        <w:lang w:val="en-US"/>
      </w:rPr>
      <w:t>C</w:t>
    </w:r>
    <w:r w:rsidR="002C364C">
      <w:rPr>
        <w:sz w:val="24"/>
        <w:szCs w:val="24"/>
      </w:rPr>
      <w:t>от:</w:t>
    </w:r>
    <w:r w:rsidR="002C364C">
      <w:rPr>
        <w:sz w:val="24"/>
        <w:szCs w:val="24"/>
        <w:lang w:val="kk-KZ"/>
      </w:rPr>
      <w:t xml:space="preserve"> (8-</w:t>
    </w:r>
    <w:r w:rsidR="002C364C" w:rsidRPr="00E62289">
      <w:rPr>
        <w:sz w:val="24"/>
        <w:szCs w:val="24"/>
      </w:rPr>
      <w:t>7</w:t>
    </w:r>
    <w:r w:rsidR="00E11582">
      <w:rPr>
        <w:sz w:val="24"/>
        <w:szCs w:val="24"/>
      </w:rPr>
      <w:t>0</w:t>
    </w:r>
    <w:r w:rsidR="002C364C" w:rsidRPr="00E62289">
      <w:rPr>
        <w:sz w:val="24"/>
        <w:szCs w:val="24"/>
      </w:rPr>
      <w:t>7</w:t>
    </w:r>
    <w:r w:rsidR="002C364C">
      <w:rPr>
        <w:sz w:val="24"/>
        <w:szCs w:val="24"/>
      </w:rPr>
      <w:t>)</w:t>
    </w:r>
    <w:r w:rsidR="002C364C" w:rsidRPr="00E62289">
      <w:rPr>
        <w:sz w:val="24"/>
        <w:szCs w:val="24"/>
      </w:rPr>
      <w:t xml:space="preserve"> </w:t>
    </w:r>
    <w:r w:rsidR="00E11582">
      <w:rPr>
        <w:sz w:val="24"/>
        <w:szCs w:val="24"/>
      </w:rPr>
      <w:t>840</w:t>
    </w:r>
    <w:r w:rsidR="002C364C">
      <w:rPr>
        <w:sz w:val="24"/>
        <w:szCs w:val="24"/>
      </w:rPr>
      <w:t xml:space="preserve"> </w:t>
    </w:r>
    <w:r w:rsidR="002C364C" w:rsidRPr="00EC3627">
      <w:rPr>
        <w:sz w:val="24"/>
        <w:szCs w:val="24"/>
      </w:rPr>
      <w:t>8</w:t>
    </w:r>
    <w:r w:rsidR="00E11582">
      <w:rPr>
        <w:sz w:val="24"/>
        <w:szCs w:val="24"/>
      </w:rPr>
      <w:t>5</w:t>
    </w:r>
    <w:r w:rsidR="002C364C">
      <w:rPr>
        <w:sz w:val="24"/>
        <w:szCs w:val="24"/>
      </w:rPr>
      <w:t xml:space="preserve"> </w:t>
    </w:r>
    <w:r w:rsidR="002C364C" w:rsidRPr="00EC3627">
      <w:rPr>
        <w:sz w:val="24"/>
        <w:szCs w:val="24"/>
      </w:rPr>
      <w:t>8</w:t>
    </w:r>
    <w:r w:rsidR="00E11582">
      <w:rPr>
        <w:sz w:val="24"/>
        <w:szCs w:val="24"/>
      </w:rPr>
      <w:t>1</w:t>
    </w:r>
  </w:p>
  <w:p w:rsidR="002C364C" w:rsidRPr="002C364C" w:rsidRDefault="002C364C" w:rsidP="002C364C">
    <w:pPr>
      <w:pStyle w:val="10"/>
      <w:ind w:left="4956"/>
    </w:pPr>
    <w:r>
      <w:rPr>
        <w:sz w:val="24"/>
        <w:szCs w:val="24"/>
      </w:rPr>
      <w:t xml:space="preserve">Электронная почта </w:t>
    </w:r>
    <w:hyperlink r:id="rId1" w:history="1">
      <w:r w:rsidR="004A454B" w:rsidRPr="00A86439">
        <w:rPr>
          <w:rStyle w:val="af3"/>
          <w:sz w:val="24"/>
          <w:szCs w:val="24"/>
          <w:lang w:val="en-US"/>
        </w:rPr>
        <w:t>a</w:t>
      </w:r>
      <w:r w:rsidR="004A454B" w:rsidRPr="00A86439">
        <w:rPr>
          <w:rStyle w:val="af3"/>
          <w:sz w:val="24"/>
          <w:szCs w:val="24"/>
        </w:rPr>
        <w:t>.</w:t>
      </w:r>
      <w:r w:rsidR="004A454B" w:rsidRPr="00A86439">
        <w:rPr>
          <w:rStyle w:val="af3"/>
          <w:sz w:val="24"/>
          <w:szCs w:val="24"/>
          <w:lang w:val="en-US"/>
        </w:rPr>
        <w:t>arykbayev</w:t>
      </w:r>
      <w:r w:rsidR="004A454B" w:rsidRPr="00A86439">
        <w:rPr>
          <w:rStyle w:val="af3"/>
          <w:sz w:val="24"/>
          <w:szCs w:val="24"/>
        </w:rPr>
        <w:t>85@</w:t>
      </w:r>
      <w:r w:rsidR="004A454B" w:rsidRPr="00A86439">
        <w:rPr>
          <w:rStyle w:val="af3"/>
          <w:sz w:val="24"/>
          <w:szCs w:val="24"/>
          <w:lang w:val="en-US"/>
        </w:rPr>
        <w:t>g</w:t>
      </w:r>
      <w:r w:rsidR="004A454B" w:rsidRPr="00A86439">
        <w:rPr>
          <w:rStyle w:val="af3"/>
          <w:sz w:val="24"/>
          <w:szCs w:val="24"/>
        </w:rPr>
        <w:t>mail.</w:t>
      </w:r>
      <w:r w:rsidR="004A454B" w:rsidRPr="00A86439">
        <w:rPr>
          <w:rStyle w:val="af3"/>
          <w:sz w:val="24"/>
          <w:szCs w:val="24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4D21"/>
    <w:multiLevelType w:val="multilevel"/>
    <w:tmpl w:val="559497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4A54A0"/>
    <w:multiLevelType w:val="hybridMultilevel"/>
    <w:tmpl w:val="1D5C9434"/>
    <w:lvl w:ilvl="0" w:tplc="F4DC5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10AFC"/>
    <w:multiLevelType w:val="hybridMultilevel"/>
    <w:tmpl w:val="285E11A6"/>
    <w:lvl w:ilvl="0" w:tplc="8BA8461E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3" w15:restartNumberingAfterBreak="0">
    <w:nsid w:val="284C2971"/>
    <w:multiLevelType w:val="hybridMultilevel"/>
    <w:tmpl w:val="F90E2D66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4" w15:restartNumberingAfterBreak="0">
    <w:nsid w:val="370E4F2D"/>
    <w:multiLevelType w:val="hybridMultilevel"/>
    <w:tmpl w:val="569CF04A"/>
    <w:lvl w:ilvl="0" w:tplc="6276BA42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 w15:restartNumberingAfterBreak="0">
    <w:nsid w:val="43111A6C"/>
    <w:multiLevelType w:val="hybridMultilevel"/>
    <w:tmpl w:val="D3B0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082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231D6"/>
    <w:multiLevelType w:val="singleLevel"/>
    <w:tmpl w:val="75CC8F72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7" w15:restartNumberingAfterBreak="0">
    <w:nsid w:val="52781C27"/>
    <w:multiLevelType w:val="hybridMultilevel"/>
    <w:tmpl w:val="ED1832BC"/>
    <w:lvl w:ilvl="0" w:tplc="CDA6D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24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00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EF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2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CE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A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0C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E5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F1D2B"/>
    <w:multiLevelType w:val="hybridMultilevel"/>
    <w:tmpl w:val="5BEE357E"/>
    <w:lvl w:ilvl="0" w:tplc="4814B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0" w15:restartNumberingAfterBreak="0">
    <w:nsid w:val="68432451"/>
    <w:multiLevelType w:val="hybridMultilevel"/>
    <w:tmpl w:val="F3D0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C795D"/>
    <w:multiLevelType w:val="hybridMultilevel"/>
    <w:tmpl w:val="C164CF12"/>
    <w:lvl w:ilvl="0" w:tplc="A54614F8">
      <w:start w:val="1"/>
      <w:numFmt w:val="bullet"/>
      <w:pStyle w:val="a1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F2C04B32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45BE04E6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6D140FEA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D7382E0E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15C4758E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2EDC0A14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25966706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CB3C55C4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2" w15:restartNumberingAfterBreak="0">
    <w:nsid w:val="770F51D8"/>
    <w:multiLevelType w:val="hybridMultilevel"/>
    <w:tmpl w:val="D9C87918"/>
    <w:lvl w:ilvl="0" w:tplc="6F22E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6"/>
  </w:num>
  <w:num w:numId="14">
    <w:abstractNumId w:val="11"/>
  </w:num>
  <w:num w:numId="15">
    <w:abstractNumId w:val="11"/>
  </w:num>
  <w:num w:numId="16">
    <w:abstractNumId w:val="17"/>
  </w:num>
  <w:num w:numId="17">
    <w:abstractNumId w:val="14"/>
  </w:num>
  <w:num w:numId="18">
    <w:abstractNumId w:val="21"/>
  </w:num>
  <w:num w:numId="19">
    <w:abstractNumId w:val="22"/>
  </w:num>
  <w:num w:numId="20">
    <w:abstractNumId w:val="12"/>
  </w:num>
  <w:num w:numId="21">
    <w:abstractNumId w:val="20"/>
  </w:num>
  <w:num w:numId="22">
    <w:abstractNumId w:val="10"/>
  </w:num>
  <w:num w:numId="23">
    <w:abstractNumId w:val="1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</w:docVars>
  <w:rsids>
    <w:rsidRoot w:val="00577963"/>
    <w:rsid w:val="00004718"/>
    <w:rsid w:val="00006763"/>
    <w:rsid w:val="00020AB3"/>
    <w:rsid w:val="00064B98"/>
    <w:rsid w:val="0007656E"/>
    <w:rsid w:val="00084FB3"/>
    <w:rsid w:val="00097DCA"/>
    <w:rsid w:val="000E1422"/>
    <w:rsid w:val="000E1B73"/>
    <w:rsid w:val="000F046E"/>
    <w:rsid w:val="00125D49"/>
    <w:rsid w:val="0013388F"/>
    <w:rsid w:val="0016620D"/>
    <w:rsid w:val="0019619A"/>
    <w:rsid w:val="001B124A"/>
    <w:rsid w:val="001B59BE"/>
    <w:rsid w:val="001B6B3E"/>
    <w:rsid w:val="001D6B95"/>
    <w:rsid w:val="0020187E"/>
    <w:rsid w:val="002402C8"/>
    <w:rsid w:val="00242D5F"/>
    <w:rsid w:val="00254A07"/>
    <w:rsid w:val="002557AC"/>
    <w:rsid w:val="00286667"/>
    <w:rsid w:val="002C364C"/>
    <w:rsid w:val="002D1ADE"/>
    <w:rsid w:val="002E3D4E"/>
    <w:rsid w:val="00301FBF"/>
    <w:rsid w:val="00310F8F"/>
    <w:rsid w:val="00325EE0"/>
    <w:rsid w:val="003419A7"/>
    <w:rsid w:val="00353300"/>
    <w:rsid w:val="003F164C"/>
    <w:rsid w:val="0041245A"/>
    <w:rsid w:val="0044662C"/>
    <w:rsid w:val="00455A96"/>
    <w:rsid w:val="0048043B"/>
    <w:rsid w:val="004A11F1"/>
    <w:rsid w:val="004A454B"/>
    <w:rsid w:val="004C0DF4"/>
    <w:rsid w:val="004E67D1"/>
    <w:rsid w:val="004F090C"/>
    <w:rsid w:val="00522E9C"/>
    <w:rsid w:val="00563CC7"/>
    <w:rsid w:val="00577963"/>
    <w:rsid w:val="00593F04"/>
    <w:rsid w:val="005C0C07"/>
    <w:rsid w:val="005C5163"/>
    <w:rsid w:val="005D3DAD"/>
    <w:rsid w:val="00610317"/>
    <w:rsid w:val="00624FB9"/>
    <w:rsid w:val="00653556"/>
    <w:rsid w:val="00660E94"/>
    <w:rsid w:val="00677568"/>
    <w:rsid w:val="0068614A"/>
    <w:rsid w:val="006B2125"/>
    <w:rsid w:val="006B6426"/>
    <w:rsid w:val="006F4FDA"/>
    <w:rsid w:val="00720102"/>
    <w:rsid w:val="0077081F"/>
    <w:rsid w:val="00776AEE"/>
    <w:rsid w:val="007937FF"/>
    <w:rsid w:val="007A4963"/>
    <w:rsid w:val="007C3EFB"/>
    <w:rsid w:val="007D0857"/>
    <w:rsid w:val="007D311C"/>
    <w:rsid w:val="00806A5A"/>
    <w:rsid w:val="00816C0D"/>
    <w:rsid w:val="008228B2"/>
    <w:rsid w:val="00835870"/>
    <w:rsid w:val="00854107"/>
    <w:rsid w:val="00862A59"/>
    <w:rsid w:val="008743C2"/>
    <w:rsid w:val="00885BFE"/>
    <w:rsid w:val="00897071"/>
    <w:rsid w:val="008B7780"/>
    <w:rsid w:val="008E4026"/>
    <w:rsid w:val="008F7FF4"/>
    <w:rsid w:val="00900A2E"/>
    <w:rsid w:val="00906DC5"/>
    <w:rsid w:val="00922F5B"/>
    <w:rsid w:val="00924909"/>
    <w:rsid w:val="00986D80"/>
    <w:rsid w:val="00994B6A"/>
    <w:rsid w:val="009F5946"/>
    <w:rsid w:val="009F65DE"/>
    <w:rsid w:val="00A06822"/>
    <w:rsid w:val="00A16B3A"/>
    <w:rsid w:val="00A40730"/>
    <w:rsid w:val="00A72A69"/>
    <w:rsid w:val="00A7690D"/>
    <w:rsid w:val="00A77ADB"/>
    <w:rsid w:val="00A96521"/>
    <w:rsid w:val="00AD5666"/>
    <w:rsid w:val="00AE7C4E"/>
    <w:rsid w:val="00B120FF"/>
    <w:rsid w:val="00C44917"/>
    <w:rsid w:val="00C51C8C"/>
    <w:rsid w:val="00C60C50"/>
    <w:rsid w:val="00C64622"/>
    <w:rsid w:val="00C93FC0"/>
    <w:rsid w:val="00C964D3"/>
    <w:rsid w:val="00CD1E71"/>
    <w:rsid w:val="00D1237F"/>
    <w:rsid w:val="00DB550F"/>
    <w:rsid w:val="00DD672C"/>
    <w:rsid w:val="00E07289"/>
    <w:rsid w:val="00E11582"/>
    <w:rsid w:val="00E62289"/>
    <w:rsid w:val="00E72C50"/>
    <w:rsid w:val="00EB6AA1"/>
    <w:rsid w:val="00EC3627"/>
    <w:rsid w:val="00EC486B"/>
    <w:rsid w:val="00EC4D18"/>
    <w:rsid w:val="00ED6D1F"/>
    <w:rsid w:val="00EE76B3"/>
    <w:rsid w:val="00F07D35"/>
    <w:rsid w:val="00F17B14"/>
    <w:rsid w:val="00F504A7"/>
    <w:rsid w:val="00F6482E"/>
    <w:rsid w:val="00F76051"/>
    <w:rsid w:val="00F93C04"/>
    <w:rsid w:val="00FA04BB"/>
    <w:rsid w:val="00FA0736"/>
    <w:rsid w:val="00FB7CBD"/>
    <w:rsid w:val="00FE298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77963"/>
    <w:rPr>
      <w:lang w:eastAsia="en-US"/>
    </w:rPr>
  </w:style>
  <w:style w:type="paragraph" w:styleId="1">
    <w:name w:val="heading 1"/>
    <w:basedOn w:val="a3"/>
    <w:next w:val="a4"/>
    <w:qFormat/>
    <w:rsid w:val="0057796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rsid w:val="00577963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rsid w:val="0057796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rsid w:val="00577963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rsid w:val="00577963"/>
    <w:pPr>
      <w:outlineLvl w:val="4"/>
    </w:pPr>
  </w:style>
  <w:style w:type="paragraph" w:styleId="6">
    <w:name w:val="heading 6"/>
    <w:basedOn w:val="a2"/>
    <w:next w:val="a2"/>
    <w:qFormat/>
    <w:rsid w:val="0057796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rsid w:val="0057796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57796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5779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Достижение"/>
    <w:basedOn w:val="a4"/>
    <w:autoRedefine/>
    <w:rsid w:val="00922F5B"/>
    <w:pPr>
      <w:numPr>
        <w:numId w:val="18"/>
      </w:numPr>
      <w:spacing w:after="0" w:line="240" w:lineRule="auto"/>
      <w:ind w:right="245"/>
    </w:pPr>
    <w:rPr>
      <w:sz w:val="24"/>
      <w:szCs w:val="24"/>
    </w:rPr>
  </w:style>
  <w:style w:type="paragraph" w:styleId="a4">
    <w:name w:val="Body Text"/>
    <w:basedOn w:val="a2"/>
    <w:rsid w:val="00577963"/>
    <w:pPr>
      <w:spacing w:after="220" w:line="220" w:lineRule="atLeast"/>
      <w:ind w:right="-360"/>
    </w:pPr>
  </w:style>
  <w:style w:type="paragraph" w:customStyle="1" w:styleId="10">
    <w:name w:val="Адрес 1"/>
    <w:basedOn w:val="a2"/>
    <w:rsid w:val="00577963"/>
    <w:pPr>
      <w:spacing w:line="200" w:lineRule="atLeast"/>
    </w:pPr>
    <w:rPr>
      <w:sz w:val="16"/>
    </w:rPr>
  </w:style>
  <w:style w:type="paragraph" w:customStyle="1" w:styleId="22">
    <w:name w:val="Адрес 2"/>
    <w:basedOn w:val="a2"/>
    <w:rsid w:val="00577963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2"/>
    <w:next w:val="a2"/>
    <w:autoRedefine/>
    <w:rsid w:val="0057796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2"/>
    <w:next w:val="a1"/>
    <w:autoRedefine/>
    <w:rsid w:val="0057796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1"/>
    <w:rsid w:val="00577963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2"/>
    <w:next w:val="a2"/>
    <w:autoRedefine/>
    <w:rsid w:val="00310F8F"/>
    <w:rPr>
      <w:spacing w:val="-20"/>
      <w:sz w:val="48"/>
    </w:rPr>
  </w:style>
  <w:style w:type="paragraph" w:customStyle="1" w:styleId="ac">
    <w:name w:val="Цель"/>
    <w:basedOn w:val="a2"/>
    <w:next w:val="a4"/>
    <w:rsid w:val="00577963"/>
    <w:pPr>
      <w:spacing w:before="220" w:after="220" w:line="220" w:lineRule="atLeast"/>
    </w:pPr>
  </w:style>
  <w:style w:type="paragraph" w:customStyle="1" w:styleId="ad">
    <w:name w:val="Заголовок раздела"/>
    <w:basedOn w:val="a2"/>
    <w:next w:val="a2"/>
    <w:autoRedefine/>
    <w:rsid w:val="00593F0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b/>
      <w:spacing w:val="-10"/>
      <w:sz w:val="24"/>
      <w:szCs w:val="24"/>
      <w:lang w:val="kk-KZ"/>
    </w:rPr>
  </w:style>
  <w:style w:type="paragraph" w:customStyle="1" w:styleId="ae">
    <w:name w:val="Личные сведения"/>
    <w:basedOn w:val="a1"/>
    <w:rsid w:val="00577963"/>
    <w:pPr>
      <w:spacing w:before="220"/>
    </w:pPr>
  </w:style>
  <w:style w:type="paragraph" w:styleId="HTML">
    <w:name w:val="HTML Address"/>
    <w:basedOn w:val="a2"/>
    <w:rsid w:val="00577963"/>
    <w:rPr>
      <w:i/>
      <w:iCs/>
    </w:rPr>
  </w:style>
  <w:style w:type="paragraph" w:styleId="af">
    <w:name w:val="envelope address"/>
    <w:basedOn w:val="a2"/>
    <w:rsid w:val="005779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5"/>
    <w:rsid w:val="00577963"/>
  </w:style>
  <w:style w:type="paragraph" w:styleId="af0">
    <w:name w:val="header"/>
    <w:basedOn w:val="af1"/>
    <w:rsid w:val="00577963"/>
    <w:pPr>
      <w:spacing w:line="220" w:lineRule="atLeast"/>
    </w:pPr>
  </w:style>
  <w:style w:type="character" w:styleId="af2">
    <w:name w:val="Emphasis"/>
    <w:qFormat/>
    <w:rsid w:val="00577963"/>
    <w:rPr>
      <w:rFonts w:ascii="Arial" w:hAnsi="Arial"/>
      <w:b/>
      <w:spacing w:val="-8"/>
      <w:sz w:val="18"/>
    </w:rPr>
  </w:style>
  <w:style w:type="character" w:styleId="af3">
    <w:name w:val="Hyperlink"/>
    <w:basedOn w:val="a5"/>
    <w:rsid w:val="00577963"/>
    <w:rPr>
      <w:color w:val="0000FF"/>
      <w:u w:val="single"/>
    </w:rPr>
  </w:style>
  <w:style w:type="paragraph" w:styleId="af4">
    <w:name w:val="Date"/>
    <w:basedOn w:val="a4"/>
    <w:rsid w:val="00577963"/>
    <w:pPr>
      <w:keepNext/>
    </w:pPr>
  </w:style>
  <w:style w:type="paragraph" w:styleId="af5">
    <w:name w:val="Note Heading"/>
    <w:basedOn w:val="a2"/>
    <w:next w:val="a2"/>
    <w:rsid w:val="00577963"/>
  </w:style>
  <w:style w:type="paragraph" w:styleId="af6">
    <w:name w:val="toa heading"/>
    <w:basedOn w:val="a2"/>
    <w:next w:val="a2"/>
    <w:semiHidden/>
    <w:rsid w:val="00577963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basedOn w:val="a5"/>
    <w:semiHidden/>
    <w:rsid w:val="00577963"/>
    <w:rPr>
      <w:vertAlign w:val="superscript"/>
    </w:rPr>
  </w:style>
  <w:style w:type="character" w:styleId="af8">
    <w:name w:val="annotation reference"/>
    <w:basedOn w:val="a5"/>
    <w:semiHidden/>
    <w:rsid w:val="00577963"/>
    <w:rPr>
      <w:sz w:val="16"/>
      <w:szCs w:val="16"/>
    </w:rPr>
  </w:style>
  <w:style w:type="character" w:styleId="af9">
    <w:name w:val="footnote reference"/>
    <w:basedOn w:val="a5"/>
    <w:uiPriority w:val="99"/>
    <w:semiHidden/>
    <w:rsid w:val="00577963"/>
    <w:rPr>
      <w:vertAlign w:val="superscript"/>
    </w:rPr>
  </w:style>
  <w:style w:type="character" w:styleId="HTML1">
    <w:name w:val="HTML Keyboard"/>
    <w:basedOn w:val="a5"/>
    <w:rsid w:val="00577963"/>
    <w:rPr>
      <w:rFonts w:ascii="Courier New" w:hAnsi="Courier New"/>
      <w:sz w:val="20"/>
      <w:szCs w:val="20"/>
    </w:rPr>
  </w:style>
  <w:style w:type="character" w:styleId="HTML2">
    <w:name w:val="HTML Code"/>
    <w:basedOn w:val="a5"/>
    <w:rsid w:val="00577963"/>
    <w:rPr>
      <w:rFonts w:ascii="Courier New" w:hAnsi="Courier New"/>
      <w:sz w:val="20"/>
      <w:szCs w:val="20"/>
    </w:rPr>
  </w:style>
  <w:style w:type="paragraph" w:styleId="afa">
    <w:name w:val="Body Text First Indent"/>
    <w:basedOn w:val="a4"/>
    <w:rsid w:val="00577963"/>
    <w:pPr>
      <w:spacing w:after="120" w:line="240" w:lineRule="auto"/>
      <w:ind w:right="0" w:firstLine="210"/>
    </w:pPr>
  </w:style>
  <w:style w:type="paragraph" w:styleId="afb">
    <w:name w:val="Body Text Indent"/>
    <w:basedOn w:val="a4"/>
    <w:rsid w:val="00577963"/>
    <w:pPr>
      <w:ind w:left="720"/>
    </w:pPr>
  </w:style>
  <w:style w:type="paragraph" w:styleId="23">
    <w:name w:val="Body Text First Indent 2"/>
    <w:basedOn w:val="afb"/>
    <w:rsid w:val="00577963"/>
    <w:pPr>
      <w:spacing w:after="120" w:line="240" w:lineRule="auto"/>
      <w:ind w:left="283" w:right="0" w:firstLine="210"/>
    </w:pPr>
  </w:style>
  <w:style w:type="paragraph" w:styleId="a0">
    <w:name w:val="List Bullet"/>
    <w:basedOn w:val="a2"/>
    <w:autoRedefine/>
    <w:rsid w:val="00577963"/>
    <w:pPr>
      <w:numPr>
        <w:numId w:val="2"/>
      </w:numPr>
    </w:pPr>
  </w:style>
  <w:style w:type="paragraph" w:styleId="20">
    <w:name w:val="List Bullet 2"/>
    <w:basedOn w:val="a2"/>
    <w:autoRedefine/>
    <w:rsid w:val="00577963"/>
    <w:pPr>
      <w:numPr>
        <w:numId w:val="3"/>
      </w:numPr>
    </w:pPr>
  </w:style>
  <w:style w:type="paragraph" w:styleId="30">
    <w:name w:val="List Bullet 3"/>
    <w:basedOn w:val="a2"/>
    <w:autoRedefine/>
    <w:rsid w:val="00577963"/>
    <w:pPr>
      <w:numPr>
        <w:numId w:val="4"/>
      </w:numPr>
    </w:pPr>
  </w:style>
  <w:style w:type="paragraph" w:styleId="40">
    <w:name w:val="List Bullet 4"/>
    <w:basedOn w:val="a2"/>
    <w:autoRedefine/>
    <w:rsid w:val="00577963"/>
    <w:pPr>
      <w:numPr>
        <w:numId w:val="5"/>
      </w:numPr>
    </w:pPr>
  </w:style>
  <w:style w:type="paragraph" w:styleId="50">
    <w:name w:val="List Bullet 5"/>
    <w:basedOn w:val="a2"/>
    <w:autoRedefine/>
    <w:rsid w:val="00577963"/>
    <w:pPr>
      <w:numPr>
        <w:numId w:val="6"/>
      </w:numPr>
    </w:pPr>
  </w:style>
  <w:style w:type="paragraph" w:styleId="afc">
    <w:name w:val="Title"/>
    <w:basedOn w:val="a2"/>
    <w:qFormat/>
    <w:rsid w:val="005779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2"/>
    <w:next w:val="a2"/>
    <w:qFormat/>
    <w:rsid w:val="00577963"/>
    <w:pPr>
      <w:spacing w:before="120" w:after="120"/>
    </w:pPr>
    <w:rPr>
      <w:b/>
      <w:bCs/>
    </w:rPr>
  </w:style>
  <w:style w:type="paragraph" w:styleId="afe">
    <w:name w:val="footer"/>
    <w:basedOn w:val="af1"/>
    <w:link w:val="aff"/>
    <w:rsid w:val="0057796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0">
    <w:name w:val="page number"/>
    <w:rsid w:val="00577963"/>
    <w:rPr>
      <w:rFonts w:ascii="Arial" w:hAnsi="Arial"/>
      <w:b/>
      <w:sz w:val="18"/>
    </w:rPr>
  </w:style>
  <w:style w:type="character" w:styleId="aff1">
    <w:name w:val="line number"/>
    <w:basedOn w:val="a5"/>
    <w:rsid w:val="00577963"/>
  </w:style>
  <w:style w:type="paragraph" w:styleId="a">
    <w:name w:val="List Number"/>
    <w:basedOn w:val="a2"/>
    <w:rsid w:val="00577963"/>
    <w:pPr>
      <w:numPr>
        <w:numId w:val="7"/>
      </w:numPr>
    </w:pPr>
  </w:style>
  <w:style w:type="paragraph" w:styleId="2">
    <w:name w:val="List Number 2"/>
    <w:basedOn w:val="a2"/>
    <w:rsid w:val="00577963"/>
    <w:pPr>
      <w:numPr>
        <w:numId w:val="8"/>
      </w:numPr>
    </w:pPr>
  </w:style>
  <w:style w:type="paragraph" w:styleId="3">
    <w:name w:val="List Number 3"/>
    <w:basedOn w:val="a2"/>
    <w:rsid w:val="00577963"/>
    <w:pPr>
      <w:numPr>
        <w:numId w:val="9"/>
      </w:numPr>
    </w:pPr>
  </w:style>
  <w:style w:type="paragraph" w:styleId="4">
    <w:name w:val="List Number 4"/>
    <w:basedOn w:val="a2"/>
    <w:rsid w:val="00577963"/>
    <w:pPr>
      <w:numPr>
        <w:numId w:val="10"/>
      </w:numPr>
    </w:pPr>
  </w:style>
  <w:style w:type="paragraph" w:styleId="5">
    <w:name w:val="List Number 5"/>
    <w:basedOn w:val="a2"/>
    <w:rsid w:val="00577963"/>
    <w:pPr>
      <w:numPr>
        <w:numId w:val="11"/>
      </w:numPr>
    </w:pPr>
  </w:style>
  <w:style w:type="character" w:styleId="HTML3">
    <w:name w:val="HTML Sample"/>
    <w:basedOn w:val="a5"/>
    <w:rsid w:val="00577963"/>
    <w:rPr>
      <w:rFonts w:ascii="Courier New" w:hAnsi="Courier New"/>
    </w:rPr>
  </w:style>
  <w:style w:type="paragraph" w:styleId="24">
    <w:name w:val="envelope return"/>
    <w:basedOn w:val="a2"/>
    <w:rsid w:val="00577963"/>
    <w:rPr>
      <w:rFonts w:ascii="Arial" w:hAnsi="Arial" w:cs="Arial"/>
    </w:rPr>
  </w:style>
  <w:style w:type="paragraph" w:styleId="aff2">
    <w:name w:val="Normal (Web)"/>
    <w:basedOn w:val="a2"/>
    <w:rsid w:val="00577963"/>
    <w:rPr>
      <w:sz w:val="24"/>
      <w:szCs w:val="24"/>
    </w:rPr>
  </w:style>
  <w:style w:type="paragraph" w:styleId="aff3">
    <w:name w:val="Normal Indent"/>
    <w:basedOn w:val="a2"/>
    <w:rsid w:val="00577963"/>
    <w:pPr>
      <w:ind w:left="720"/>
    </w:pPr>
  </w:style>
  <w:style w:type="paragraph" w:styleId="11">
    <w:name w:val="toc 1"/>
    <w:basedOn w:val="a2"/>
    <w:next w:val="a2"/>
    <w:autoRedefine/>
    <w:semiHidden/>
    <w:rsid w:val="00577963"/>
  </w:style>
  <w:style w:type="paragraph" w:styleId="25">
    <w:name w:val="toc 2"/>
    <w:basedOn w:val="a2"/>
    <w:next w:val="a2"/>
    <w:autoRedefine/>
    <w:semiHidden/>
    <w:rsid w:val="00577963"/>
    <w:pPr>
      <w:ind w:left="200"/>
    </w:pPr>
  </w:style>
  <w:style w:type="paragraph" w:styleId="32">
    <w:name w:val="toc 3"/>
    <w:basedOn w:val="a2"/>
    <w:next w:val="a2"/>
    <w:autoRedefine/>
    <w:semiHidden/>
    <w:rsid w:val="00577963"/>
    <w:pPr>
      <w:ind w:left="400"/>
    </w:pPr>
  </w:style>
  <w:style w:type="paragraph" w:styleId="42">
    <w:name w:val="toc 4"/>
    <w:basedOn w:val="a2"/>
    <w:next w:val="a2"/>
    <w:autoRedefine/>
    <w:semiHidden/>
    <w:rsid w:val="00577963"/>
    <w:pPr>
      <w:ind w:left="600"/>
    </w:pPr>
  </w:style>
  <w:style w:type="paragraph" w:styleId="52">
    <w:name w:val="toc 5"/>
    <w:basedOn w:val="a2"/>
    <w:next w:val="a2"/>
    <w:autoRedefine/>
    <w:semiHidden/>
    <w:rsid w:val="00577963"/>
    <w:pPr>
      <w:ind w:left="800"/>
    </w:pPr>
  </w:style>
  <w:style w:type="paragraph" w:styleId="60">
    <w:name w:val="toc 6"/>
    <w:basedOn w:val="a2"/>
    <w:next w:val="a2"/>
    <w:autoRedefine/>
    <w:semiHidden/>
    <w:rsid w:val="00577963"/>
    <w:pPr>
      <w:ind w:left="1000"/>
    </w:pPr>
  </w:style>
  <w:style w:type="paragraph" w:styleId="70">
    <w:name w:val="toc 7"/>
    <w:basedOn w:val="a2"/>
    <w:next w:val="a2"/>
    <w:autoRedefine/>
    <w:semiHidden/>
    <w:rsid w:val="00577963"/>
    <w:pPr>
      <w:ind w:left="1200"/>
    </w:pPr>
  </w:style>
  <w:style w:type="paragraph" w:styleId="80">
    <w:name w:val="toc 8"/>
    <w:basedOn w:val="a2"/>
    <w:next w:val="a2"/>
    <w:autoRedefine/>
    <w:semiHidden/>
    <w:rsid w:val="00577963"/>
    <w:pPr>
      <w:ind w:left="1400"/>
    </w:pPr>
  </w:style>
  <w:style w:type="paragraph" w:styleId="90">
    <w:name w:val="toc 9"/>
    <w:basedOn w:val="a2"/>
    <w:next w:val="a2"/>
    <w:autoRedefine/>
    <w:semiHidden/>
    <w:rsid w:val="00577963"/>
    <w:pPr>
      <w:ind w:left="1600"/>
    </w:pPr>
  </w:style>
  <w:style w:type="character" w:styleId="HTML4">
    <w:name w:val="HTML Definition"/>
    <w:basedOn w:val="a5"/>
    <w:rsid w:val="00577963"/>
    <w:rPr>
      <w:i/>
      <w:iCs/>
    </w:rPr>
  </w:style>
  <w:style w:type="paragraph" w:styleId="26">
    <w:name w:val="Body Text 2"/>
    <w:basedOn w:val="a2"/>
    <w:rsid w:val="00577963"/>
    <w:pPr>
      <w:spacing w:after="120" w:line="480" w:lineRule="auto"/>
    </w:pPr>
  </w:style>
  <w:style w:type="paragraph" w:styleId="33">
    <w:name w:val="Body Text 3"/>
    <w:basedOn w:val="a2"/>
    <w:rsid w:val="00577963"/>
    <w:pPr>
      <w:spacing w:after="120"/>
    </w:pPr>
    <w:rPr>
      <w:sz w:val="16"/>
      <w:szCs w:val="16"/>
    </w:rPr>
  </w:style>
  <w:style w:type="paragraph" w:styleId="27">
    <w:name w:val="Body Text Indent 2"/>
    <w:basedOn w:val="a2"/>
    <w:rsid w:val="00577963"/>
    <w:pPr>
      <w:spacing w:after="120" w:line="480" w:lineRule="auto"/>
      <w:ind w:left="283"/>
    </w:pPr>
  </w:style>
  <w:style w:type="paragraph" w:styleId="34">
    <w:name w:val="Body Text Indent 3"/>
    <w:basedOn w:val="a2"/>
    <w:rsid w:val="00577963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5"/>
    <w:rsid w:val="00577963"/>
    <w:rPr>
      <w:i/>
      <w:iCs/>
    </w:rPr>
  </w:style>
  <w:style w:type="paragraph" w:styleId="aff4">
    <w:name w:val="table of figures"/>
    <w:basedOn w:val="a2"/>
    <w:next w:val="a2"/>
    <w:semiHidden/>
    <w:rsid w:val="00577963"/>
    <w:pPr>
      <w:ind w:left="400" w:hanging="400"/>
    </w:pPr>
  </w:style>
  <w:style w:type="character" w:styleId="HTML6">
    <w:name w:val="HTML Typewriter"/>
    <w:basedOn w:val="a5"/>
    <w:rsid w:val="00577963"/>
    <w:rPr>
      <w:rFonts w:ascii="Courier New" w:hAnsi="Courier New"/>
      <w:sz w:val="20"/>
      <w:szCs w:val="20"/>
    </w:rPr>
  </w:style>
  <w:style w:type="paragraph" w:styleId="aff5">
    <w:name w:val="Subtitle"/>
    <w:basedOn w:val="a2"/>
    <w:qFormat/>
    <w:rsid w:val="0057796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6">
    <w:name w:val="Signature"/>
    <w:basedOn w:val="a2"/>
    <w:rsid w:val="00577963"/>
    <w:pPr>
      <w:ind w:left="4252"/>
    </w:pPr>
  </w:style>
  <w:style w:type="paragraph" w:styleId="aff7">
    <w:name w:val="Salutation"/>
    <w:basedOn w:val="a2"/>
    <w:next w:val="a2"/>
    <w:rsid w:val="00577963"/>
  </w:style>
  <w:style w:type="paragraph" w:styleId="aff8">
    <w:name w:val="List Continue"/>
    <w:basedOn w:val="a2"/>
    <w:rsid w:val="00577963"/>
    <w:pPr>
      <w:spacing w:after="120"/>
      <w:ind w:left="283"/>
    </w:pPr>
  </w:style>
  <w:style w:type="paragraph" w:styleId="28">
    <w:name w:val="List Continue 2"/>
    <w:basedOn w:val="a2"/>
    <w:rsid w:val="00577963"/>
    <w:pPr>
      <w:spacing w:after="120"/>
      <w:ind w:left="566"/>
    </w:pPr>
  </w:style>
  <w:style w:type="paragraph" w:styleId="35">
    <w:name w:val="List Continue 3"/>
    <w:basedOn w:val="a2"/>
    <w:rsid w:val="00577963"/>
    <w:pPr>
      <w:spacing w:after="120"/>
      <w:ind w:left="849"/>
    </w:pPr>
  </w:style>
  <w:style w:type="paragraph" w:styleId="43">
    <w:name w:val="List Continue 4"/>
    <w:basedOn w:val="a2"/>
    <w:rsid w:val="00577963"/>
    <w:pPr>
      <w:spacing w:after="120"/>
      <w:ind w:left="1132"/>
    </w:pPr>
  </w:style>
  <w:style w:type="paragraph" w:styleId="53">
    <w:name w:val="List Continue 5"/>
    <w:basedOn w:val="a2"/>
    <w:rsid w:val="00577963"/>
    <w:pPr>
      <w:spacing w:after="120"/>
      <w:ind w:left="1415"/>
    </w:pPr>
  </w:style>
  <w:style w:type="character" w:styleId="aff9">
    <w:name w:val="FollowedHyperlink"/>
    <w:basedOn w:val="a5"/>
    <w:rsid w:val="00577963"/>
    <w:rPr>
      <w:color w:val="800080"/>
      <w:u w:val="single"/>
    </w:rPr>
  </w:style>
  <w:style w:type="paragraph" w:styleId="affa">
    <w:name w:val="Closing"/>
    <w:basedOn w:val="a2"/>
    <w:rsid w:val="00577963"/>
    <w:pPr>
      <w:ind w:left="4252"/>
    </w:pPr>
  </w:style>
  <w:style w:type="paragraph" w:styleId="affb">
    <w:name w:val="List"/>
    <w:basedOn w:val="a2"/>
    <w:rsid w:val="00577963"/>
    <w:pPr>
      <w:ind w:left="283" w:hanging="283"/>
    </w:pPr>
  </w:style>
  <w:style w:type="paragraph" w:styleId="29">
    <w:name w:val="List 2"/>
    <w:basedOn w:val="a2"/>
    <w:rsid w:val="00577963"/>
    <w:pPr>
      <w:ind w:left="566" w:hanging="283"/>
    </w:pPr>
  </w:style>
  <w:style w:type="paragraph" w:styleId="36">
    <w:name w:val="List 3"/>
    <w:basedOn w:val="a2"/>
    <w:rsid w:val="00577963"/>
    <w:pPr>
      <w:ind w:left="849" w:hanging="283"/>
    </w:pPr>
  </w:style>
  <w:style w:type="paragraph" w:styleId="44">
    <w:name w:val="List 4"/>
    <w:basedOn w:val="a2"/>
    <w:rsid w:val="00577963"/>
    <w:pPr>
      <w:ind w:left="1132" w:hanging="283"/>
    </w:pPr>
  </w:style>
  <w:style w:type="paragraph" w:styleId="54">
    <w:name w:val="List 5"/>
    <w:basedOn w:val="a2"/>
    <w:rsid w:val="00577963"/>
    <w:pPr>
      <w:ind w:left="1415" w:hanging="283"/>
    </w:pPr>
  </w:style>
  <w:style w:type="paragraph" w:styleId="HTML7">
    <w:name w:val="HTML Preformatted"/>
    <w:basedOn w:val="a2"/>
    <w:rsid w:val="00577963"/>
    <w:rPr>
      <w:rFonts w:ascii="Courier New" w:hAnsi="Courier New" w:cs="Courier New"/>
    </w:rPr>
  </w:style>
  <w:style w:type="character" w:styleId="affc">
    <w:name w:val="Strong"/>
    <w:basedOn w:val="a5"/>
    <w:qFormat/>
    <w:rsid w:val="00577963"/>
    <w:rPr>
      <w:b/>
      <w:bCs/>
    </w:rPr>
  </w:style>
  <w:style w:type="paragraph" w:styleId="affd">
    <w:name w:val="Document Map"/>
    <w:basedOn w:val="a2"/>
    <w:semiHidden/>
    <w:rsid w:val="00577963"/>
    <w:pPr>
      <w:shd w:val="clear" w:color="auto" w:fill="000080"/>
    </w:pPr>
    <w:rPr>
      <w:rFonts w:ascii="Tahoma" w:hAnsi="Tahoma" w:cs="Tahoma"/>
    </w:rPr>
  </w:style>
  <w:style w:type="paragraph" w:styleId="affe">
    <w:name w:val="table of authorities"/>
    <w:basedOn w:val="a2"/>
    <w:next w:val="a2"/>
    <w:semiHidden/>
    <w:rsid w:val="00577963"/>
    <w:pPr>
      <w:ind w:left="200" w:hanging="200"/>
    </w:pPr>
  </w:style>
  <w:style w:type="paragraph" w:styleId="afff">
    <w:name w:val="Plain Text"/>
    <w:basedOn w:val="a2"/>
    <w:rsid w:val="00577963"/>
    <w:rPr>
      <w:rFonts w:ascii="Courier New" w:hAnsi="Courier New" w:cs="Courier New"/>
    </w:rPr>
  </w:style>
  <w:style w:type="paragraph" w:styleId="afff0">
    <w:name w:val="endnote text"/>
    <w:basedOn w:val="a2"/>
    <w:semiHidden/>
    <w:rsid w:val="00577963"/>
  </w:style>
  <w:style w:type="paragraph" w:styleId="afff1">
    <w:name w:val="macro"/>
    <w:semiHidden/>
    <w:rsid w:val="00577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2">
    <w:name w:val="annotation text"/>
    <w:basedOn w:val="a2"/>
    <w:semiHidden/>
    <w:rsid w:val="00577963"/>
  </w:style>
  <w:style w:type="paragraph" w:styleId="afff3">
    <w:name w:val="footnote text"/>
    <w:basedOn w:val="a2"/>
    <w:link w:val="afff4"/>
    <w:uiPriority w:val="99"/>
    <w:semiHidden/>
    <w:rsid w:val="00577963"/>
  </w:style>
  <w:style w:type="paragraph" w:styleId="12">
    <w:name w:val="index 1"/>
    <w:basedOn w:val="a2"/>
    <w:next w:val="a2"/>
    <w:autoRedefine/>
    <w:semiHidden/>
    <w:rsid w:val="00577963"/>
    <w:pPr>
      <w:ind w:left="200" w:hanging="200"/>
    </w:pPr>
  </w:style>
  <w:style w:type="paragraph" w:styleId="afff5">
    <w:name w:val="index heading"/>
    <w:basedOn w:val="a2"/>
    <w:next w:val="12"/>
    <w:semiHidden/>
    <w:rsid w:val="00577963"/>
    <w:rPr>
      <w:rFonts w:ascii="Arial" w:hAnsi="Arial" w:cs="Arial"/>
      <w:b/>
      <w:bCs/>
    </w:rPr>
  </w:style>
  <w:style w:type="paragraph" w:styleId="2a">
    <w:name w:val="index 2"/>
    <w:basedOn w:val="a2"/>
    <w:next w:val="a2"/>
    <w:autoRedefine/>
    <w:semiHidden/>
    <w:rsid w:val="00577963"/>
    <w:pPr>
      <w:ind w:left="400" w:hanging="200"/>
    </w:pPr>
  </w:style>
  <w:style w:type="paragraph" w:styleId="37">
    <w:name w:val="index 3"/>
    <w:basedOn w:val="a2"/>
    <w:next w:val="a2"/>
    <w:autoRedefine/>
    <w:semiHidden/>
    <w:rsid w:val="00577963"/>
    <w:pPr>
      <w:ind w:left="600" w:hanging="200"/>
    </w:pPr>
  </w:style>
  <w:style w:type="paragraph" w:styleId="45">
    <w:name w:val="index 4"/>
    <w:basedOn w:val="a2"/>
    <w:next w:val="a2"/>
    <w:autoRedefine/>
    <w:semiHidden/>
    <w:rsid w:val="00577963"/>
    <w:pPr>
      <w:ind w:left="800" w:hanging="200"/>
    </w:pPr>
  </w:style>
  <w:style w:type="paragraph" w:styleId="55">
    <w:name w:val="index 5"/>
    <w:basedOn w:val="a2"/>
    <w:next w:val="a2"/>
    <w:autoRedefine/>
    <w:semiHidden/>
    <w:rsid w:val="00577963"/>
    <w:pPr>
      <w:ind w:left="1000" w:hanging="200"/>
    </w:pPr>
  </w:style>
  <w:style w:type="paragraph" w:styleId="61">
    <w:name w:val="index 6"/>
    <w:basedOn w:val="a2"/>
    <w:next w:val="a2"/>
    <w:autoRedefine/>
    <w:semiHidden/>
    <w:rsid w:val="00577963"/>
    <w:pPr>
      <w:ind w:left="1200" w:hanging="200"/>
    </w:pPr>
  </w:style>
  <w:style w:type="paragraph" w:styleId="71">
    <w:name w:val="index 7"/>
    <w:basedOn w:val="a2"/>
    <w:next w:val="a2"/>
    <w:autoRedefine/>
    <w:semiHidden/>
    <w:rsid w:val="00577963"/>
    <w:pPr>
      <w:ind w:left="1400" w:hanging="200"/>
    </w:pPr>
  </w:style>
  <w:style w:type="paragraph" w:styleId="81">
    <w:name w:val="index 8"/>
    <w:basedOn w:val="a2"/>
    <w:next w:val="a2"/>
    <w:autoRedefine/>
    <w:semiHidden/>
    <w:rsid w:val="00577963"/>
    <w:pPr>
      <w:ind w:left="1600" w:hanging="200"/>
    </w:pPr>
  </w:style>
  <w:style w:type="paragraph" w:styleId="91">
    <w:name w:val="index 9"/>
    <w:basedOn w:val="a2"/>
    <w:next w:val="a2"/>
    <w:autoRedefine/>
    <w:semiHidden/>
    <w:rsid w:val="00577963"/>
    <w:pPr>
      <w:ind w:left="1800" w:hanging="200"/>
    </w:pPr>
  </w:style>
  <w:style w:type="paragraph" w:styleId="afff6">
    <w:name w:val="Block Text"/>
    <w:basedOn w:val="a2"/>
    <w:rsid w:val="00577963"/>
    <w:pPr>
      <w:spacing w:after="120"/>
      <w:ind w:left="1440" w:right="1440"/>
    </w:pPr>
  </w:style>
  <w:style w:type="character" w:styleId="HTML8">
    <w:name w:val="HTML Cite"/>
    <w:basedOn w:val="a5"/>
    <w:rsid w:val="00577963"/>
    <w:rPr>
      <w:i/>
      <w:iCs/>
    </w:rPr>
  </w:style>
  <w:style w:type="paragraph" w:styleId="afff7">
    <w:name w:val="Message Header"/>
    <w:basedOn w:val="a2"/>
    <w:rsid w:val="005779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8">
    <w:name w:val="E-mail Signature"/>
    <w:basedOn w:val="a2"/>
    <w:rsid w:val="00577963"/>
  </w:style>
  <w:style w:type="paragraph" w:customStyle="1" w:styleId="afff9">
    <w:name w:val="Город"/>
    <w:basedOn w:val="a4"/>
    <w:next w:val="a4"/>
    <w:rsid w:val="00577963"/>
    <w:pPr>
      <w:keepNext/>
    </w:pPr>
  </w:style>
  <w:style w:type="paragraph" w:customStyle="1" w:styleId="13">
    <w:name w:val="Название предприятия 1"/>
    <w:basedOn w:val="a8"/>
    <w:next w:val="a2"/>
    <w:rsid w:val="00577963"/>
  </w:style>
  <w:style w:type="paragraph" w:customStyle="1" w:styleId="afffa">
    <w:name w:val="Название документа"/>
    <w:basedOn w:val="a2"/>
    <w:next w:val="a2"/>
    <w:rsid w:val="00577963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2"/>
    <w:rsid w:val="00577963"/>
    <w:pPr>
      <w:ind w:right="-360"/>
    </w:pPr>
  </w:style>
  <w:style w:type="paragraph" w:customStyle="1" w:styleId="a3">
    <w:name w:val="База заголовка"/>
    <w:basedOn w:val="a4"/>
    <w:next w:val="a4"/>
    <w:rsid w:val="00577963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b">
    <w:name w:val="Должность"/>
    <w:basedOn w:val="a5"/>
    <w:rsid w:val="00577963"/>
  </w:style>
  <w:style w:type="character" w:customStyle="1" w:styleId="afffc">
    <w:name w:val="Вступление"/>
    <w:rsid w:val="00577963"/>
    <w:rPr>
      <w:rFonts w:ascii="Arial" w:hAnsi="Arial"/>
      <w:b/>
      <w:spacing w:val="-8"/>
      <w:sz w:val="18"/>
    </w:rPr>
  </w:style>
  <w:style w:type="paragraph" w:customStyle="1" w:styleId="afffd">
    <w:name w:val="Без названия"/>
    <w:basedOn w:val="a2"/>
    <w:rsid w:val="005779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e">
    <w:name w:val="Подзаголовок раздела"/>
    <w:basedOn w:val="ad"/>
    <w:next w:val="a2"/>
    <w:rsid w:val="00577963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affff">
    <w:name w:val="Balloon Text"/>
    <w:basedOn w:val="a2"/>
    <w:link w:val="affff0"/>
    <w:rsid w:val="00922F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5"/>
    <w:link w:val="affff"/>
    <w:rsid w:val="00922F5B"/>
    <w:rPr>
      <w:rFonts w:ascii="Tahoma" w:hAnsi="Tahoma" w:cs="Tahoma"/>
      <w:sz w:val="16"/>
      <w:szCs w:val="16"/>
      <w:lang w:eastAsia="en-US"/>
    </w:rPr>
  </w:style>
  <w:style w:type="paragraph" w:styleId="affff1">
    <w:name w:val="List Paragraph"/>
    <w:basedOn w:val="a2"/>
    <w:uiPriority w:val="34"/>
    <w:qFormat/>
    <w:rsid w:val="00ED6D1F"/>
    <w:pPr>
      <w:ind w:left="720"/>
      <w:contextualSpacing/>
    </w:pPr>
  </w:style>
  <w:style w:type="character" w:customStyle="1" w:styleId="s1">
    <w:name w:val="s1"/>
    <w:rsid w:val="0065355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f">
    <w:name w:val="Нижний колонтитул Знак"/>
    <w:basedOn w:val="a5"/>
    <w:link w:val="afe"/>
    <w:rsid w:val="00900A2E"/>
    <w:rPr>
      <w:rFonts w:ascii="Arial" w:hAnsi="Arial"/>
      <w:b/>
      <w:sz w:val="18"/>
      <w:lang w:eastAsia="en-US"/>
    </w:rPr>
  </w:style>
  <w:style w:type="paragraph" w:customStyle="1" w:styleId="ConsNormal">
    <w:name w:val="ConsNormal"/>
    <w:rsid w:val="00900A2E"/>
    <w:pPr>
      <w:widowControl w:val="0"/>
      <w:ind w:firstLine="720"/>
    </w:pPr>
    <w:rPr>
      <w:rFonts w:ascii="Arial" w:hAnsi="Arial"/>
      <w:snapToGrid w:val="0"/>
    </w:rPr>
  </w:style>
  <w:style w:type="character" w:customStyle="1" w:styleId="afff4">
    <w:name w:val="Текст сноски Знак"/>
    <w:basedOn w:val="a5"/>
    <w:link w:val="afff3"/>
    <w:uiPriority w:val="99"/>
    <w:semiHidden/>
    <w:rsid w:val="00900A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arykbayev8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4</Pages>
  <Words>1098</Words>
  <Characters>6259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LinksUpToDate>false</LinksUpToDate>
  <CharactersWithSpaces>7343</CharactersWithSpaces>
  <SharedDoc>false</SharedDoc>
  <HyperlinkBase/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mailto:a.a.m85@mail.ru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/>
  <cp:lastModifiedBy/>
  <cp:revision>1</cp:revision>
  <dcterms:created xsi:type="dcterms:W3CDTF">2018-10-12T02:47:00Z</dcterms:created>
  <dcterms:modified xsi:type="dcterms:W3CDTF">2019-03-27T04:42:00Z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