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1" w:rsidRDefault="00D4006F" w:rsidP="00DA363B">
      <w:pPr>
        <w:pStyle w:val="a5"/>
        <w:rPr>
          <w:lang w:eastAsia="ru-RU"/>
        </w:rPr>
      </w:pPr>
      <w:r>
        <w:rPr>
          <w:lang w:val="en-US" w:eastAsia="ru-RU"/>
        </w:rPr>
        <w:t xml:space="preserve">                                             </w:t>
      </w:r>
      <w:r w:rsidR="00FC2635" w:rsidRPr="00FC2635">
        <w:rPr>
          <w:lang w:eastAsia="ru-RU"/>
        </w:rPr>
        <w:t>Резюме</w:t>
      </w:r>
      <w:r w:rsidR="009F0D24">
        <w:rPr>
          <w:lang w:eastAsia="ru-RU"/>
        </w:rPr>
        <w:tab/>
      </w:r>
    </w:p>
    <w:p w:rsidR="00A56FA1" w:rsidRDefault="00A56FA1" w:rsidP="00DA363B">
      <w:pPr>
        <w:pStyle w:val="a5"/>
        <w:rPr>
          <w:lang w:eastAsia="ru-RU"/>
        </w:rPr>
      </w:pPr>
    </w:p>
    <w:p w:rsidR="00A56FA1" w:rsidRDefault="00A56FA1" w:rsidP="00DA363B">
      <w:pPr>
        <w:pStyle w:val="a5"/>
        <w:rPr>
          <w:lang w:eastAsia="ru-RU"/>
        </w:rPr>
      </w:pPr>
    </w:p>
    <w:p w:rsidR="00A56FA1" w:rsidRDefault="00A56FA1" w:rsidP="00DA363B">
      <w:pPr>
        <w:pStyle w:val="a5"/>
        <w:rPr>
          <w:lang w:eastAsia="ru-RU"/>
        </w:rPr>
      </w:pPr>
    </w:p>
    <w:p w:rsidR="00A56FA1" w:rsidRDefault="00A56FA1" w:rsidP="00DA363B">
      <w:pPr>
        <w:pStyle w:val="a5"/>
        <w:rPr>
          <w:lang w:eastAsia="ru-RU"/>
        </w:rPr>
      </w:pPr>
    </w:p>
    <w:p w:rsidR="00A56FA1" w:rsidRDefault="00A56FA1" w:rsidP="00DA363B">
      <w:pPr>
        <w:pStyle w:val="a5"/>
        <w:rPr>
          <w:lang w:eastAsia="ru-RU"/>
        </w:rPr>
      </w:pPr>
    </w:p>
    <w:p w:rsidR="00DA363B" w:rsidRDefault="009F0D24" w:rsidP="00DA363B">
      <w:pPr>
        <w:pStyle w:val="a5"/>
        <w:rPr>
          <w:lang w:eastAsia="ru-RU"/>
        </w:rPr>
      </w:pPr>
      <w:r>
        <w:rPr>
          <w:lang w:eastAsia="ru-RU"/>
        </w:rPr>
        <w:tab/>
      </w:r>
    </w:p>
    <w:p w:rsidR="007517B4" w:rsidRPr="00DA363B" w:rsidRDefault="00DA363B" w:rsidP="00DA363B">
      <w:pPr>
        <w:pStyle w:val="a5"/>
        <w:rPr>
          <w:rFonts w:ascii="Arial" w:hAnsi="Arial" w:cs="Arial"/>
          <w:bCs/>
          <w:sz w:val="24"/>
          <w:szCs w:val="24"/>
          <w:lang w:val="en-US" w:eastAsia="ru-RU"/>
        </w:rPr>
      </w:pPr>
      <w:r w:rsidRPr="00DA363B">
        <w:rPr>
          <w:lang w:eastAsia="ru-RU"/>
        </w:rPr>
        <w:t xml:space="preserve">                         </w:t>
      </w:r>
      <w:r w:rsidR="00D4006F" w:rsidRPr="00DA363B">
        <w:rPr>
          <w:rFonts w:ascii="Arial" w:hAnsi="Arial" w:cs="Arial"/>
          <w:bCs/>
          <w:sz w:val="24"/>
          <w:szCs w:val="24"/>
          <w:lang w:eastAsia="ru-RU"/>
        </w:rPr>
        <w:t>Сыздыкпаев Тахир Айтпекович</w:t>
      </w:r>
      <w:r w:rsidR="00E81808" w:rsidRPr="00DA363B">
        <w:rPr>
          <w:rFonts w:ascii="Arial" w:hAnsi="Arial" w:cs="Arial"/>
          <w:bCs/>
          <w:sz w:val="24"/>
          <w:szCs w:val="24"/>
          <w:lang w:eastAsia="ru-RU"/>
        </w:rPr>
        <w:tab/>
      </w:r>
      <w:r w:rsidR="00E81808" w:rsidRPr="00DA363B">
        <w:rPr>
          <w:rFonts w:ascii="Arial" w:hAnsi="Arial" w:cs="Arial"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A03FFD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03F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 w:rsidRPr="00A03F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03FF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A03FFD" w:rsidRDefault="00A03FFD" w:rsidP="00A03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1973.21.10</w:t>
            </w:r>
          </w:p>
        </w:tc>
      </w:tr>
      <w:tr w:rsidR="007517B4" w:rsidRPr="00701FB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7" w:anchor="ContactInfo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701FB9" w:rsidRDefault="00FC2635" w:rsidP="00A55403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D40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r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r w:rsidR="00D4006F"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4006F"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7232</w:t>
            </w:r>
            <w:r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4006F"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26-12-13,8/705/861-64-86</w:t>
            </w:r>
            <w:r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40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40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40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D4006F" w:rsidRP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505C" w:rsidRPr="000B505C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Takhir.Syzdykpayev@sberbank.kz</w:t>
            </w:r>
            <w:r w:rsidRPr="00D400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Усть-Каменогорск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1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3F1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кв. </w:t>
            </w:r>
            <w:r w:rsidR="00D40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Goal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Pr="00141B83" w:rsidRDefault="00141B83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Повышение </w:t>
            </w:r>
            <w:r w:rsidR="00D03F07"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своих</w:t>
            </w:r>
            <w:r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профессиональных</w:t>
            </w:r>
            <w:r w:rsidR="00D03F07"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навыков </w:t>
            </w:r>
            <w:r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в </w:t>
            </w:r>
            <w:r w:rsidR="007517B4"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банковской сфере</w:t>
            </w:r>
            <w:r w:rsidRPr="00141B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Education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75FF" w:rsidRDefault="00AF75F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1994-1996</w:t>
            </w:r>
            <w:r w:rsidR="00CC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CC432C" w:rsidRPr="00CC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Усть-Каменогорский кооперативный техникум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«Организация коммерческой деятельности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17B4" w:rsidRPr="00FC2635" w:rsidRDefault="00AF75F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1996-2000</w:t>
            </w:r>
            <w:r w:rsidR="00CC4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Восточно-Казахстанский государственный университет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«Финансы и Кредит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AF75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</w:t>
            </w:r>
            <w:r w:rsidR="00AF75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C43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гг.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75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75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Восточно-Казахстанский региональный университет</w:t>
            </w: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F0D24" w:rsidRPr="00FC2635" w:rsidRDefault="00AF75FF" w:rsidP="00A55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Специальность: «Юриспруденция».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A55403" w:rsidRPr="00CC432C" w:rsidRDefault="00A55403" w:rsidP="00AF5909">
            <w:pPr>
              <w:spacing w:after="0" w:line="240" w:lineRule="auto"/>
            </w:pPr>
          </w:p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xperience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A55403" w:rsidRPr="00CC432C" w:rsidRDefault="00A55403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403" w:rsidRPr="00A55403" w:rsidRDefault="00A55403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1991-1993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  -    Служба в ВС РФ.</w:t>
            </w:r>
          </w:p>
          <w:p w:rsidR="00D05C10" w:rsidRDefault="00AF75F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  <w:r w:rsidR="003161AF"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Служба в Органах Внутренних Дел. (Уголовный розыск)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F75FF" w:rsidRDefault="00AF75FF" w:rsidP="00AF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 – 2011 гг. -  АО «Альянс Банк» в г.</w:t>
            </w:r>
            <w:r w:rsidR="00281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1F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Усть-Каменогорске:</w:t>
            </w:r>
          </w:p>
          <w:p w:rsidR="00AF75FF" w:rsidRDefault="00AF75FF" w:rsidP="00AF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2007- 2008 гг. – </w:t>
            </w:r>
            <w:r w:rsidR="00A554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пециалист Отдела взыскания задолженности по физическим лицам.</w:t>
            </w:r>
          </w:p>
          <w:p w:rsidR="00AF75FF" w:rsidRDefault="00AF75FF" w:rsidP="00AF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2008 – 2011 гг. –</w:t>
            </w:r>
            <w:r w:rsidR="00D61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54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ачальник Отдела взыскания беззалоговых займов управления взыскания проблемной </w:t>
            </w:r>
            <w:r w:rsidR="00281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задолженности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физических лиц.</w:t>
            </w:r>
          </w:p>
          <w:p w:rsidR="00AF75FF" w:rsidRPr="00281D6D" w:rsidRDefault="00AF75FF" w:rsidP="00AF7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досудебное взыскание просроченной задолженности сроком</w:t>
            </w:r>
            <w:r w:rsidR="00D61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D6D"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81D6D"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  <w:r w:rsidR="00D61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выше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1D6D" w:rsidRPr="00281D6D" w:rsidRDefault="00281D6D" w:rsidP="00AF7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-  сопровождение исполнительного производства.</w:t>
            </w:r>
          </w:p>
          <w:p w:rsidR="00281D6D" w:rsidRPr="00281D6D" w:rsidRDefault="00281D6D" w:rsidP="00AF7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-. </w:t>
            </w:r>
            <w:r w:rsidR="00D611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озыск</w:t>
            </w:r>
            <w:r w:rsidR="00D61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проблемных заемщиков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F5909" w:rsidRDefault="00281D6D" w:rsidP="00DA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- ведение телефонных переговоров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клиентами (физическими  и   юридическими лицами</w:t>
            </w:r>
            <w:r w:rsidRPr="00281D6D">
              <w:rPr>
                <w:rFonts w:ascii="Times New Roman" w:hAnsi="Times New Roman"/>
                <w:color w:val="000000"/>
                <w:sz w:val="24"/>
                <w:szCs w:val="24"/>
              </w:rPr>
              <w:t>) на предмет погашения.</w:t>
            </w:r>
          </w:p>
          <w:p w:rsidR="00D6113C" w:rsidRDefault="00D6113C" w:rsidP="00DA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выставление ПТП в БВУ.</w:t>
            </w:r>
          </w:p>
          <w:p w:rsidR="00A55403" w:rsidRPr="00A55403" w:rsidRDefault="00A55403" w:rsidP="00DA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2011-  2015 гг. -  ДБ АО «Сбербанк» в г. Усть-Каменогорске:</w:t>
            </w:r>
          </w:p>
          <w:p w:rsidR="00A55403" w:rsidRDefault="00A55403" w:rsidP="00DA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 – 2014 гг. – Специалист ЭБ ОБ и ЗИ.</w:t>
            </w:r>
          </w:p>
          <w:p w:rsidR="00A55403" w:rsidRPr="00A56FA1" w:rsidRDefault="00A03FFD" w:rsidP="00A5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– </w:t>
            </w:r>
            <w:r w:rsidR="00A55403">
              <w:rPr>
                <w:rFonts w:ascii="Times New Roman" w:hAnsi="Times New Roman"/>
                <w:color w:val="000000"/>
                <w:sz w:val="24"/>
                <w:szCs w:val="24"/>
              </w:rPr>
              <w:t>2015 гг. -  Вед. Специалист ЭБ ОБ и ЗИ.</w:t>
            </w:r>
          </w:p>
          <w:p w:rsidR="00514481" w:rsidRPr="00A56FA1" w:rsidRDefault="00514481" w:rsidP="00A5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2015- 2018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гг.</w:t>
            </w:r>
            <w:r w:rsidR="00A56FA1">
              <w:rPr>
                <w:rFonts w:ascii="Times New Roman" w:hAnsi="Times New Roman"/>
                <w:color w:val="000000"/>
                <w:sz w:val="24"/>
                <w:szCs w:val="24"/>
              </w:rPr>
              <w:t>- Главный специалист СБ ОБ И ЗИ</w:t>
            </w:r>
            <w:bookmarkEnd w:id="0"/>
            <w:r w:rsidR="00A56FA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56FA1" w:rsidRPr="00A56FA1" w:rsidRDefault="00A56FA1" w:rsidP="00AD7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- выявление фактов коррупционного поведения сотрудников;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выявление фактов и устранение предпосылок к утечке 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конфиденциальной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организация мероприятий по обеспечению личной безопасности персонала банка;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реализация комплекса информационно-профилактических мер по предупреждению действий персонала банка, несущих угрозы финансово-экономической, информационно-технической и физической безопасности банка;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контроль за соблюдением сотрудниками банка требований нормативных документов, регламентирующих обеспечение 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внутри банковского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  <w:r w:rsidR="00AD7F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-введение финансового мониторинга;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рассмотрение кредитных заявок по физическим  лицам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- проверка будущих Партнеров и торговых точек для дальнейшего сотрудничества с Банком;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сотрудничество с правоохранительными органами;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участие в судах;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взаимодействие с органами государственной власти, полиции, прокуратуры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юридических лиц, ИП и физических лиц на предмет благонадежности и достоверности предоставляемых ими сведений на стадии заключения договоров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D7F82" w:rsidRPr="00A56F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56F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по фактам хищения, денежных средств и сопровождение материалов проверки в ОВД, суд.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ExtraSkill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A56FA1" w:rsidRPr="00A56FA1" w:rsidRDefault="00A56FA1" w:rsidP="00A5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компьютером на уровне пользователя (программы Word, Excel, 1С, Интернет, </w:t>
            </w:r>
          </w:p>
          <w:p w:rsidR="00281D6D" w:rsidRPr="00FC2635" w:rsidRDefault="00281D6D" w:rsidP="0028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 – </w:t>
            </w:r>
            <w:r w:rsidR="00A56FA1" w:rsidRPr="00A5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0952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anchor="Progress" w:history="1">
              <w:r w:rsidR="00A03FFD" w:rsidRPr="00A03FFD">
                <w:rPr>
                  <w:rFonts w:ascii="Times New Roman" w:hAnsi="Times New Roman"/>
                  <w:i/>
                  <w:color w:val="548DD4" w:themeColor="text2" w:themeTint="99"/>
                  <w:sz w:val="24"/>
                  <w:szCs w:val="24"/>
                  <w:u w:val="single"/>
                </w:rPr>
                <w:t>Д</w:t>
              </w:r>
              <w:r w:rsidR="00E81808" w:rsidRPr="0009521C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стижения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5909" w:rsidRDefault="00281D6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5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</w:t>
            </w:r>
            <w:r w:rsidR="00A55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от председателя правления АО «Альянс Банк» Кабашева М., за высокий профессионализм и отличные результаты в работе,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</w:t>
            </w:r>
            <w:r w:rsidR="00DA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г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1D6D" w:rsidRDefault="00DA363B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5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от директора филиала ДБ АО «Сбербанк» Савушкиной Е.И., за </w:t>
            </w:r>
            <w:r w:rsidR="00776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</w:t>
            </w:r>
            <w:r w:rsidR="00776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должностных обязанностей, г.</w:t>
            </w:r>
            <w:r w:rsidR="00776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Усть-Каменогорск 2012 г.</w:t>
            </w:r>
          </w:p>
          <w:p w:rsidR="00AF5909" w:rsidRDefault="00DA363B" w:rsidP="00776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Почетная грамота от </w:t>
            </w:r>
            <w:r w:rsidR="003F1FCA"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председателя правления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ДБ АО «Сбербанк» </w:t>
            </w:r>
            <w:r w:rsidR="003F1FCA"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621C"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.И., за безупречное исполнени</w:t>
            </w:r>
            <w:r w:rsidR="0077621C"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554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должностных обязанностей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г.</w:t>
            </w:r>
            <w:r w:rsidR="00141B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Усть-Каменогорск 201</w:t>
            </w:r>
            <w:r w:rsidR="003F1FCA"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514481" w:rsidRDefault="00514481" w:rsidP="0051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Почетная грамота от председателя правления ДБ АО «Сбербанк» Камалова А.И., за безупречное исполнение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должностных обязанностей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Усть-Каменогорск 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7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514481" w:rsidRPr="00D6113C" w:rsidRDefault="00514481" w:rsidP="00776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25C9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PersonalQuality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AF5909" w:rsidRPr="00F80BB6" w:rsidRDefault="00F80BB6" w:rsidP="00141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BB6">
              <w:rPr>
                <w:rFonts w:ascii="Times New Roman" w:hAnsi="Times New Roman"/>
                <w:sz w:val="24"/>
                <w:szCs w:val="24"/>
              </w:rPr>
              <w:t>Обучаемость, способность принятия нестандартных решений, работоспособность, целеустремлённость, стрессоустойчивость, высокая степень ответственности, коммуникабельность, деловая этика, исполнительность, умение работать в команде, дисциплинированность, аккуратность.</w:t>
            </w: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9B" w:rsidRDefault="00725C9B" w:rsidP="009F0D24">
      <w:pPr>
        <w:spacing w:after="0" w:line="240" w:lineRule="auto"/>
      </w:pPr>
      <w:r>
        <w:separator/>
      </w:r>
    </w:p>
  </w:endnote>
  <w:endnote w:type="continuationSeparator" w:id="0">
    <w:p w:rsidR="00725C9B" w:rsidRDefault="00725C9B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9B" w:rsidRDefault="00725C9B" w:rsidP="009F0D24">
      <w:pPr>
        <w:spacing w:after="0" w:line="240" w:lineRule="auto"/>
      </w:pPr>
      <w:r>
        <w:separator/>
      </w:r>
    </w:p>
  </w:footnote>
  <w:footnote w:type="continuationSeparator" w:id="0">
    <w:p w:rsidR="00725C9B" w:rsidRDefault="00725C9B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4"/>
    <w:rsid w:val="00003E8C"/>
    <w:rsid w:val="00017456"/>
    <w:rsid w:val="00045954"/>
    <w:rsid w:val="00070A02"/>
    <w:rsid w:val="0009521C"/>
    <w:rsid w:val="000B505C"/>
    <w:rsid w:val="001008F8"/>
    <w:rsid w:val="001020AF"/>
    <w:rsid w:val="00141B83"/>
    <w:rsid w:val="0015665A"/>
    <w:rsid w:val="001823F8"/>
    <w:rsid w:val="00273CDF"/>
    <w:rsid w:val="00281D6D"/>
    <w:rsid w:val="00313497"/>
    <w:rsid w:val="003161AF"/>
    <w:rsid w:val="00331CC9"/>
    <w:rsid w:val="00341529"/>
    <w:rsid w:val="00357338"/>
    <w:rsid w:val="003831E1"/>
    <w:rsid w:val="003D669B"/>
    <w:rsid w:val="003D742B"/>
    <w:rsid w:val="003F1FCA"/>
    <w:rsid w:val="0045123C"/>
    <w:rsid w:val="00455B38"/>
    <w:rsid w:val="004A5ED5"/>
    <w:rsid w:val="004A6CCD"/>
    <w:rsid w:val="00514481"/>
    <w:rsid w:val="00531D1C"/>
    <w:rsid w:val="005477C3"/>
    <w:rsid w:val="005B3C17"/>
    <w:rsid w:val="00635F2D"/>
    <w:rsid w:val="006D764F"/>
    <w:rsid w:val="00701FB9"/>
    <w:rsid w:val="00725505"/>
    <w:rsid w:val="00725C9B"/>
    <w:rsid w:val="007517B4"/>
    <w:rsid w:val="0077621C"/>
    <w:rsid w:val="007903E7"/>
    <w:rsid w:val="007E2CFC"/>
    <w:rsid w:val="007E3F65"/>
    <w:rsid w:val="00835272"/>
    <w:rsid w:val="009B34B1"/>
    <w:rsid w:val="009C4341"/>
    <w:rsid w:val="009F0D24"/>
    <w:rsid w:val="00A03FFD"/>
    <w:rsid w:val="00A12F18"/>
    <w:rsid w:val="00A55403"/>
    <w:rsid w:val="00A56FA1"/>
    <w:rsid w:val="00A77264"/>
    <w:rsid w:val="00AD7F82"/>
    <w:rsid w:val="00AF5909"/>
    <w:rsid w:val="00AF75FF"/>
    <w:rsid w:val="00BE7CB8"/>
    <w:rsid w:val="00C00C74"/>
    <w:rsid w:val="00C03F86"/>
    <w:rsid w:val="00C4669D"/>
    <w:rsid w:val="00C778FD"/>
    <w:rsid w:val="00CC432C"/>
    <w:rsid w:val="00D03F07"/>
    <w:rsid w:val="00D05C10"/>
    <w:rsid w:val="00D14B9E"/>
    <w:rsid w:val="00D4006F"/>
    <w:rsid w:val="00D539E5"/>
    <w:rsid w:val="00D6113C"/>
    <w:rsid w:val="00DA363B"/>
    <w:rsid w:val="00DE1D30"/>
    <w:rsid w:val="00DF5881"/>
    <w:rsid w:val="00E04D31"/>
    <w:rsid w:val="00E756D1"/>
    <w:rsid w:val="00E81808"/>
    <w:rsid w:val="00E95E74"/>
    <w:rsid w:val="00F1783A"/>
    <w:rsid w:val="00F41BB7"/>
    <w:rsid w:val="00F80BB6"/>
    <w:rsid w:val="00F842BF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69C3-1A6E-4C0B-94FD-344B86C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Сыздыкпаев Тахир</cp:lastModifiedBy>
  <cp:revision>16</cp:revision>
  <cp:lastPrinted>2015-07-14T07:08:00Z</cp:lastPrinted>
  <dcterms:created xsi:type="dcterms:W3CDTF">2015-06-15T02:50:00Z</dcterms:created>
  <dcterms:modified xsi:type="dcterms:W3CDTF">2018-11-23T08:00:00Z</dcterms:modified>
</cp:coreProperties>
</file>