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C1" w:rsidRDefault="0066526F" w:rsidP="008151B5">
      <w:pPr>
        <w:tabs>
          <w:tab w:val="left" w:pos="1860"/>
        </w:tabs>
        <w:ind w:left="-567" w:firstLine="567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C3D954F" wp14:editId="06A292A3">
            <wp:extent cx="1457325" cy="1638300"/>
            <wp:effectExtent l="0" t="0" r="9525" b="0"/>
            <wp:docPr id="1" name="Рисунок 1" descr="https://hh.kz/photo/411738889.jpeg?t=1469247419&amp;h=JnuJkalf2Dy-239OSyqG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h.kz/photo/411738889.jpeg?t=1469247419&amp;h=JnuJkalf2Dy-239OSyqGs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B5" w:rsidRPr="008151B5" w:rsidRDefault="008151B5" w:rsidP="004A2939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  <w:r w:rsidRPr="008151B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151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1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151B5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3C0E71" w:rsidRPr="008151B5" w:rsidRDefault="00B44757" w:rsidP="004A2939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  <w:r w:rsidRPr="008151B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6526F" w:rsidRPr="008151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51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51B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151B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4A2939" w:rsidRPr="008151B5">
        <w:rPr>
          <w:rFonts w:ascii="Times New Roman" w:hAnsi="Times New Roman" w:cs="Times New Roman"/>
          <w:b/>
          <w:sz w:val="28"/>
          <w:szCs w:val="28"/>
        </w:rPr>
        <w:t>арсенова</w:t>
      </w:r>
      <w:proofErr w:type="spellEnd"/>
      <w:r w:rsidR="004A2939" w:rsidRPr="008151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A2939" w:rsidRPr="008151B5">
        <w:rPr>
          <w:rFonts w:ascii="Times New Roman" w:hAnsi="Times New Roman" w:cs="Times New Roman"/>
          <w:b/>
          <w:sz w:val="28"/>
          <w:szCs w:val="28"/>
        </w:rPr>
        <w:t>Шолпан</w:t>
      </w:r>
      <w:proofErr w:type="spellEnd"/>
      <w:r w:rsidR="00D720E1" w:rsidRPr="008151B5">
        <w:rPr>
          <w:rFonts w:ascii="Times New Roman" w:hAnsi="Times New Roman" w:cs="Times New Roman"/>
          <w:b/>
          <w:sz w:val="28"/>
          <w:szCs w:val="28"/>
        </w:rPr>
        <w:t xml:space="preserve">  8</w:t>
      </w:r>
      <w:proofErr w:type="gramEnd"/>
      <w:r w:rsidR="00D720E1" w:rsidRPr="008151B5">
        <w:rPr>
          <w:rFonts w:ascii="Times New Roman" w:hAnsi="Times New Roman" w:cs="Times New Roman"/>
          <w:b/>
          <w:sz w:val="28"/>
          <w:szCs w:val="28"/>
        </w:rPr>
        <w:t xml:space="preserve"> 777 767 5858</w:t>
      </w:r>
    </w:p>
    <w:p w:rsidR="0054576E" w:rsidRDefault="004A2939" w:rsidP="00593D49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8151B5">
        <w:rPr>
          <w:rFonts w:ascii="Times New Roman" w:hAnsi="Times New Roman" w:cs="Times New Roman"/>
          <w:sz w:val="24"/>
          <w:szCs w:val="24"/>
        </w:rPr>
        <w:t xml:space="preserve"> Год рождения -16.03.1980</w:t>
      </w:r>
    </w:p>
    <w:p w:rsidR="00593D49" w:rsidRPr="00593D49" w:rsidRDefault="00593D49" w:rsidP="00593D49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93D49">
        <w:rPr>
          <w:rFonts w:ascii="Times New Roman" w:hAnsi="Times New Roman" w:cs="Times New Roman"/>
          <w:sz w:val="24"/>
          <w:szCs w:val="24"/>
        </w:rPr>
        <w:t>Место  прописки</w:t>
      </w:r>
      <w:proofErr w:type="gramEnd"/>
      <w:r w:rsidRPr="00593D49">
        <w:rPr>
          <w:rFonts w:ascii="Times New Roman" w:hAnsi="Times New Roman" w:cs="Times New Roman"/>
          <w:sz w:val="24"/>
          <w:szCs w:val="24"/>
        </w:rPr>
        <w:t xml:space="preserve">/ проживания г. </w:t>
      </w:r>
      <w:proofErr w:type="spellStart"/>
      <w:r w:rsidRPr="00593D49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593D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15A" w:rsidRDefault="00593D49" w:rsidP="00593D49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593D49">
        <w:rPr>
          <w:rFonts w:ascii="Times New Roman" w:hAnsi="Times New Roman" w:cs="Times New Roman"/>
          <w:sz w:val="24"/>
          <w:szCs w:val="24"/>
        </w:rPr>
        <w:t>Семейное положение- не замужем.</w:t>
      </w:r>
    </w:p>
    <w:p w:rsidR="0054576E" w:rsidRDefault="0054576E" w:rsidP="0054576E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8151B5">
        <w:rPr>
          <w:rFonts w:ascii="Times New Roman" w:hAnsi="Times New Roman" w:cs="Times New Roman"/>
          <w:sz w:val="24"/>
          <w:szCs w:val="24"/>
        </w:rPr>
        <w:t xml:space="preserve">Образование - </w:t>
      </w:r>
      <w:r w:rsidR="005A13D3">
        <w:rPr>
          <w:rFonts w:ascii="Times New Roman" w:hAnsi="Times New Roman" w:cs="Times New Roman"/>
          <w:sz w:val="24"/>
          <w:szCs w:val="24"/>
        </w:rPr>
        <w:t xml:space="preserve">  </w:t>
      </w:r>
      <w:r w:rsidRPr="008151B5">
        <w:rPr>
          <w:rFonts w:ascii="Times New Roman" w:hAnsi="Times New Roman" w:cs="Times New Roman"/>
          <w:sz w:val="24"/>
          <w:szCs w:val="24"/>
        </w:rPr>
        <w:t>высшее юридическое.  Россия г. Оренбург   ОГАУ.</w:t>
      </w:r>
      <w:r>
        <w:rPr>
          <w:rFonts w:ascii="Times New Roman" w:hAnsi="Times New Roman" w:cs="Times New Roman"/>
          <w:sz w:val="24"/>
          <w:szCs w:val="24"/>
        </w:rPr>
        <w:t xml:space="preserve">  ( 1997-2003)</w:t>
      </w:r>
    </w:p>
    <w:p w:rsidR="00593D49" w:rsidRPr="005A13D3" w:rsidRDefault="005A13D3" w:rsidP="004A2939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5A13D3">
        <w:rPr>
          <w:rFonts w:ascii="Times New Roman" w:hAnsi="Times New Roman" w:cs="Times New Roman"/>
          <w:sz w:val="24"/>
          <w:szCs w:val="24"/>
        </w:rPr>
        <w:t xml:space="preserve">Курс повышения </w:t>
      </w:r>
      <w:proofErr w:type="gramStart"/>
      <w:r w:rsidRPr="005A13D3">
        <w:rPr>
          <w:rFonts w:ascii="Times New Roman" w:hAnsi="Times New Roman" w:cs="Times New Roman"/>
          <w:sz w:val="24"/>
          <w:szCs w:val="24"/>
        </w:rPr>
        <w:t>квалификации: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Диплом АССА  по МСФО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ДипИФР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(рус) </w:t>
      </w:r>
      <w:r w:rsidR="00D034ED">
        <w:rPr>
          <w:rFonts w:ascii="Times New Roman" w:hAnsi="Times New Roman" w:cs="Times New Roman"/>
          <w:sz w:val="24"/>
          <w:szCs w:val="24"/>
        </w:rPr>
        <w:t xml:space="preserve"> 201</w:t>
      </w:r>
      <w:r w:rsidR="00EE4EC4">
        <w:rPr>
          <w:rFonts w:ascii="Times New Roman" w:hAnsi="Times New Roman" w:cs="Times New Roman"/>
          <w:sz w:val="24"/>
          <w:szCs w:val="24"/>
        </w:rPr>
        <w:t>6</w:t>
      </w:r>
      <w:r w:rsidR="00D034ED">
        <w:rPr>
          <w:rFonts w:ascii="Times New Roman" w:hAnsi="Times New Roman" w:cs="Times New Roman"/>
          <w:sz w:val="24"/>
          <w:szCs w:val="24"/>
        </w:rPr>
        <w:t>г.</w:t>
      </w:r>
    </w:p>
    <w:p w:rsidR="000F2B1A" w:rsidRDefault="00483CE4" w:rsidP="008151B5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8151B5">
        <w:rPr>
          <w:rFonts w:ascii="Times New Roman" w:hAnsi="Times New Roman" w:cs="Times New Roman"/>
          <w:b/>
          <w:sz w:val="24"/>
          <w:szCs w:val="24"/>
        </w:rPr>
        <w:t xml:space="preserve">Август 2013г. и </w:t>
      </w:r>
      <w:proofErr w:type="gramStart"/>
      <w:r w:rsidRPr="008151B5">
        <w:rPr>
          <w:rFonts w:ascii="Times New Roman" w:hAnsi="Times New Roman" w:cs="Times New Roman"/>
          <w:b/>
          <w:sz w:val="24"/>
          <w:szCs w:val="24"/>
        </w:rPr>
        <w:t>по  сегодняшний</w:t>
      </w:r>
      <w:proofErr w:type="gramEnd"/>
      <w:r w:rsidRPr="008151B5">
        <w:rPr>
          <w:rFonts w:ascii="Times New Roman" w:hAnsi="Times New Roman" w:cs="Times New Roman"/>
          <w:b/>
          <w:sz w:val="24"/>
          <w:szCs w:val="24"/>
        </w:rPr>
        <w:t xml:space="preserve"> день -  </w:t>
      </w:r>
      <w:r w:rsidRPr="008151B5">
        <w:rPr>
          <w:rFonts w:ascii="Times New Roman" w:hAnsi="Times New Roman" w:cs="Times New Roman"/>
          <w:sz w:val="24"/>
          <w:szCs w:val="24"/>
        </w:rPr>
        <w:t xml:space="preserve">менеджер по финансам и продажам </w:t>
      </w:r>
      <w:r w:rsidRPr="004F17D7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4F17D7">
        <w:rPr>
          <w:rFonts w:ascii="Times New Roman" w:hAnsi="Times New Roman" w:cs="Times New Roman"/>
          <w:b/>
          <w:sz w:val="24"/>
          <w:szCs w:val="24"/>
        </w:rPr>
        <w:t>Кроун</w:t>
      </w:r>
      <w:proofErr w:type="spellEnd"/>
      <w:r w:rsidRPr="004F17D7">
        <w:rPr>
          <w:rFonts w:ascii="Times New Roman" w:hAnsi="Times New Roman" w:cs="Times New Roman"/>
          <w:b/>
          <w:sz w:val="24"/>
          <w:szCs w:val="24"/>
        </w:rPr>
        <w:t xml:space="preserve"> Плюс»</w:t>
      </w:r>
      <w:r w:rsidRPr="008151B5">
        <w:rPr>
          <w:rFonts w:ascii="Times New Roman" w:hAnsi="Times New Roman" w:cs="Times New Roman"/>
          <w:sz w:val="24"/>
          <w:szCs w:val="24"/>
        </w:rPr>
        <w:t xml:space="preserve"> </w:t>
      </w:r>
      <w:r w:rsidR="004E1330" w:rsidRPr="008151B5">
        <w:rPr>
          <w:rFonts w:ascii="Times New Roman" w:hAnsi="Times New Roman" w:cs="Times New Roman"/>
          <w:sz w:val="24"/>
          <w:szCs w:val="24"/>
        </w:rPr>
        <w:t xml:space="preserve"> ( хранение, реализация ГСМ</w:t>
      </w:r>
      <w:r w:rsidR="009348E2" w:rsidRPr="008151B5">
        <w:rPr>
          <w:rFonts w:ascii="Times New Roman" w:hAnsi="Times New Roman" w:cs="Times New Roman"/>
          <w:sz w:val="24"/>
          <w:szCs w:val="24"/>
        </w:rPr>
        <w:t xml:space="preserve">, сервисные услуги бурения </w:t>
      </w:r>
      <w:r w:rsidR="004E1330" w:rsidRPr="008151B5">
        <w:rPr>
          <w:rFonts w:ascii="Times New Roman" w:hAnsi="Times New Roman" w:cs="Times New Roman"/>
          <w:sz w:val="24"/>
          <w:szCs w:val="24"/>
        </w:rPr>
        <w:t xml:space="preserve">) </w:t>
      </w:r>
      <w:r w:rsidRPr="008151B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8151B5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8151B5">
        <w:rPr>
          <w:rFonts w:ascii="Times New Roman" w:hAnsi="Times New Roman" w:cs="Times New Roman"/>
          <w:sz w:val="24"/>
          <w:szCs w:val="24"/>
        </w:rPr>
        <w:t>.</w:t>
      </w:r>
      <w:r w:rsidR="00FA187B">
        <w:rPr>
          <w:rFonts w:ascii="Times New Roman" w:hAnsi="Times New Roman" w:cs="Times New Roman"/>
          <w:sz w:val="24"/>
          <w:szCs w:val="24"/>
        </w:rPr>
        <w:t xml:space="preserve"> </w:t>
      </w:r>
      <w:r w:rsidR="003B4A0C" w:rsidRPr="008151B5">
        <w:rPr>
          <w:rFonts w:ascii="Times New Roman" w:hAnsi="Times New Roman" w:cs="Times New Roman"/>
          <w:sz w:val="24"/>
          <w:szCs w:val="24"/>
        </w:rPr>
        <w:t xml:space="preserve">Функциональные </w:t>
      </w:r>
      <w:proofErr w:type="gramStart"/>
      <w:r w:rsidR="003B4A0C" w:rsidRPr="008151B5">
        <w:rPr>
          <w:rFonts w:ascii="Times New Roman" w:hAnsi="Times New Roman" w:cs="Times New Roman"/>
          <w:sz w:val="24"/>
          <w:szCs w:val="24"/>
        </w:rPr>
        <w:t xml:space="preserve">обязанности:   </w:t>
      </w:r>
      <w:proofErr w:type="gramEnd"/>
      <w:r w:rsidR="003B4A0C" w:rsidRPr="008151B5">
        <w:rPr>
          <w:rFonts w:ascii="Times New Roman" w:hAnsi="Times New Roman" w:cs="Times New Roman"/>
          <w:sz w:val="24"/>
          <w:szCs w:val="24"/>
        </w:rPr>
        <w:t xml:space="preserve">Подготовка финансовой управленческой отчетности </w:t>
      </w:r>
      <w:r w:rsidR="00330D14" w:rsidRPr="008151B5">
        <w:rPr>
          <w:rFonts w:ascii="Times New Roman" w:hAnsi="Times New Roman" w:cs="Times New Roman"/>
          <w:sz w:val="24"/>
          <w:szCs w:val="24"/>
        </w:rPr>
        <w:t xml:space="preserve">, </w:t>
      </w:r>
      <w:r w:rsidR="00C164F1">
        <w:rPr>
          <w:rFonts w:ascii="Times New Roman" w:hAnsi="Times New Roman" w:cs="Times New Roman"/>
          <w:sz w:val="24"/>
          <w:szCs w:val="24"/>
        </w:rPr>
        <w:t>подготовка и защита инвестиционных</w:t>
      </w:r>
      <w:r w:rsidR="00C164F1" w:rsidRPr="00C164F1">
        <w:rPr>
          <w:rFonts w:ascii="Times New Roman" w:hAnsi="Times New Roman" w:cs="Times New Roman"/>
          <w:sz w:val="24"/>
          <w:szCs w:val="24"/>
        </w:rPr>
        <w:t xml:space="preserve"> </w:t>
      </w:r>
      <w:r w:rsidR="00C164F1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="00C164F1">
        <w:rPr>
          <w:rFonts w:ascii="Times New Roman" w:hAnsi="Times New Roman" w:cs="Times New Roman"/>
          <w:sz w:val="24"/>
          <w:szCs w:val="24"/>
          <w:lang w:val="kk-KZ"/>
        </w:rPr>
        <w:t xml:space="preserve">изнес-планов группы , </w:t>
      </w:r>
      <w:r w:rsidR="00330D14" w:rsidRPr="008151B5">
        <w:rPr>
          <w:rFonts w:ascii="Times New Roman" w:hAnsi="Times New Roman" w:cs="Times New Roman"/>
          <w:sz w:val="24"/>
          <w:szCs w:val="24"/>
        </w:rPr>
        <w:t>представ</w:t>
      </w:r>
      <w:r w:rsidR="00554032" w:rsidRPr="008151B5">
        <w:rPr>
          <w:rFonts w:ascii="Times New Roman" w:hAnsi="Times New Roman" w:cs="Times New Roman"/>
          <w:sz w:val="24"/>
          <w:szCs w:val="24"/>
        </w:rPr>
        <w:t xml:space="preserve">ление интересов компании в БВУ, Фонд Даму и </w:t>
      </w:r>
      <w:proofErr w:type="spellStart"/>
      <w:r w:rsidR="00554032" w:rsidRPr="008151B5">
        <w:rPr>
          <w:rFonts w:ascii="Times New Roman" w:hAnsi="Times New Roman" w:cs="Times New Roman"/>
          <w:sz w:val="24"/>
          <w:szCs w:val="24"/>
        </w:rPr>
        <w:t>др.структурах</w:t>
      </w:r>
      <w:proofErr w:type="spellEnd"/>
      <w:r w:rsidR="006C7C40" w:rsidRPr="008151B5">
        <w:rPr>
          <w:rFonts w:ascii="Times New Roman" w:hAnsi="Times New Roman" w:cs="Times New Roman"/>
          <w:sz w:val="24"/>
          <w:szCs w:val="24"/>
        </w:rPr>
        <w:t xml:space="preserve"> . Подготовка тендерных документов для </w:t>
      </w:r>
      <w:proofErr w:type="spellStart"/>
      <w:r w:rsidR="006C7C40" w:rsidRPr="008151B5">
        <w:rPr>
          <w:rFonts w:ascii="Times New Roman" w:hAnsi="Times New Roman" w:cs="Times New Roman"/>
          <w:sz w:val="24"/>
          <w:szCs w:val="24"/>
        </w:rPr>
        <w:t>Тенгизшевройл</w:t>
      </w:r>
      <w:proofErr w:type="spellEnd"/>
      <w:r w:rsidR="006C7C40" w:rsidRPr="00815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C40" w:rsidRPr="008151B5">
        <w:rPr>
          <w:rFonts w:ascii="Times New Roman" w:hAnsi="Times New Roman" w:cs="Times New Roman"/>
          <w:sz w:val="24"/>
          <w:szCs w:val="24"/>
        </w:rPr>
        <w:t>Карачаганак</w:t>
      </w:r>
      <w:proofErr w:type="spellEnd"/>
      <w:r w:rsidR="006C7C40" w:rsidRPr="008151B5">
        <w:rPr>
          <w:rFonts w:ascii="Times New Roman" w:hAnsi="Times New Roman" w:cs="Times New Roman"/>
          <w:sz w:val="24"/>
          <w:szCs w:val="24"/>
        </w:rPr>
        <w:t xml:space="preserve"> Петролеум </w:t>
      </w:r>
      <w:proofErr w:type="spellStart"/>
      <w:r w:rsidR="006C7C40" w:rsidRPr="008151B5">
        <w:rPr>
          <w:rFonts w:ascii="Times New Roman" w:hAnsi="Times New Roman" w:cs="Times New Roman"/>
          <w:sz w:val="24"/>
          <w:szCs w:val="24"/>
        </w:rPr>
        <w:t>Оперейтинг</w:t>
      </w:r>
      <w:proofErr w:type="spellEnd"/>
      <w:r w:rsidR="006C7C40" w:rsidRPr="00815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C40" w:rsidRPr="008151B5">
        <w:rPr>
          <w:rFonts w:ascii="Times New Roman" w:hAnsi="Times New Roman" w:cs="Times New Roman"/>
          <w:sz w:val="24"/>
          <w:szCs w:val="24"/>
        </w:rPr>
        <w:t>МайерскОйл</w:t>
      </w:r>
      <w:proofErr w:type="spellEnd"/>
      <w:r w:rsidR="006C7C40" w:rsidRPr="008151B5">
        <w:rPr>
          <w:rFonts w:ascii="Times New Roman" w:hAnsi="Times New Roman" w:cs="Times New Roman"/>
          <w:sz w:val="24"/>
          <w:szCs w:val="24"/>
        </w:rPr>
        <w:t xml:space="preserve"> Казахстан, </w:t>
      </w:r>
      <w:proofErr w:type="spellStart"/>
      <w:r w:rsidR="006C7C40" w:rsidRPr="008151B5">
        <w:rPr>
          <w:rFonts w:ascii="Times New Roman" w:hAnsi="Times New Roman" w:cs="Times New Roman"/>
          <w:sz w:val="24"/>
          <w:szCs w:val="24"/>
        </w:rPr>
        <w:t>НортКаспиан</w:t>
      </w:r>
      <w:proofErr w:type="spellEnd"/>
      <w:r w:rsidR="006C7C40" w:rsidRPr="00815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C40" w:rsidRPr="008151B5">
        <w:rPr>
          <w:rFonts w:ascii="Times New Roman" w:hAnsi="Times New Roman" w:cs="Times New Roman"/>
          <w:sz w:val="24"/>
          <w:szCs w:val="24"/>
        </w:rPr>
        <w:t>Оперейтинг</w:t>
      </w:r>
      <w:proofErr w:type="spellEnd"/>
      <w:r w:rsidR="006C7C40" w:rsidRPr="008151B5">
        <w:rPr>
          <w:rFonts w:ascii="Times New Roman" w:hAnsi="Times New Roman" w:cs="Times New Roman"/>
          <w:sz w:val="24"/>
          <w:szCs w:val="24"/>
        </w:rPr>
        <w:t xml:space="preserve"> Компани и </w:t>
      </w:r>
      <w:proofErr w:type="spellStart"/>
      <w:proofErr w:type="gramStart"/>
      <w:r w:rsidR="006C7C40" w:rsidRPr="008151B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8151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151B5">
        <w:rPr>
          <w:rFonts w:ascii="Times New Roman" w:hAnsi="Times New Roman" w:cs="Times New Roman"/>
          <w:sz w:val="24"/>
          <w:szCs w:val="24"/>
        </w:rPr>
        <w:t xml:space="preserve">  О</w:t>
      </w:r>
      <w:r w:rsidR="002519D0" w:rsidRPr="008151B5">
        <w:rPr>
          <w:rFonts w:ascii="Times New Roman" w:hAnsi="Times New Roman" w:cs="Times New Roman"/>
          <w:sz w:val="24"/>
          <w:szCs w:val="24"/>
        </w:rPr>
        <w:t xml:space="preserve">рганизация и контроль за таким каналом </w:t>
      </w:r>
      <w:proofErr w:type="gramStart"/>
      <w:r w:rsidR="002519D0" w:rsidRPr="008151B5">
        <w:rPr>
          <w:rFonts w:ascii="Times New Roman" w:hAnsi="Times New Roman" w:cs="Times New Roman"/>
          <w:sz w:val="24"/>
          <w:szCs w:val="24"/>
        </w:rPr>
        <w:t xml:space="preserve">продаж </w:t>
      </w:r>
      <w:r w:rsidR="000B5BC8" w:rsidRPr="008151B5">
        <w:rPr>
          <w:rFonts w:ascii="Times New Roman" w:hAnsi="Times New Roman" w:cs="Times New Roman"/>
          <w:sz w:val="24"/>
          <w:szCs w:val="24"/>
        </w:rPr>
        <w:t xml:space="preserve"> ГСМ</w:t>
      </w:r>
      <w:proofErr w:type="gramEnd"/>
      <w:r w:rsidR="000B5BC8" w:rsidRPr="008151B5">
        <w:rPr>
          <w:rFonts w:ascii="Times New Roman" w:hAnsi="Times New Roman" w:cs="Times New Roman"/>
          <w:sz w:val="24"/>
          <w:szCs w:val="24"/>
        </w:rPr>
        <w:t xml:space="preserve"> </w:t>
      </w:r>
      <w:r w:rsidR="002519D0" w:rsidRPr="008151B5">
        <w:rPr>
          <w:rFonts w:ascii="Times New Roman" w:hAnsi="Times New Roman" w:cs="Times New Roman"/>
          <w:sz w:val="24"/>
          <w:szCs w:val="24"/>
        </w:rPr>
        <w:t xml:space="preserve">как – электронные закупки </w:t>
      </w:r>
      <w:r w:rsidR="000B5BC8" w:rsidRPr="008151B5">
        <w:rPr>
          <w:rFonts w:ascii="Times New Roman" w:hAnsi="Times New Roman" w:cs="Times New Roman"/>
          <w:sz w:val="24"/>
          <w:szCs w:val="24"/>
        </w:rPr>
        <w:t xml:space="preserve"> </w:t>
      </w:r>
      <w:r w:rsidR="008151B5">
        <w:rPr>
          <w:rFonts w:ascii="Times New Roman" w:hAnsi="Times New Roman" w:cs="Times New Roman"/>
          <w:sz w:val="24"/>
          <w:szCs w:val="24"/>
        </w:rPr>
        <w:t xml:space="preserve"> </w:t>
      </w:r>
      <w:r w:rsidR="000B5BC8" w:rsidRPr="008151B5">
        <w:rPr>
          <w:rFonts w:ascii="Times New Roman" w:hAnsi="Times New Roman" w:cs="Times New Roman"/>
          <w:sz w:val="24"/>
          <w:szCs w:val="24"/>
        </w:rPr>
        <w:t xml:space="preserve"> </w:t>
      </w:r>
      <w:r w:rsidR="002519D0" w:rsidRPr="008151B5">
        <w:rPr>
          <w:rFonts w:ascii="Times New Roman" w:hAnsi="Times New Roman" w:cs="Times New Roman"/>
          <w:sz w:val="24"/>
          <w:szCs w:val="24"/>
        </w:rPr>
        <w:t>(</w:t>
      </w:r>
      <w:r w:rsidR="0046297A" w:rsidRPr="00815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7A" w:rsidRPr="008151B5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="0046297A" w:rsidRPr="008151B5">
        <w:rPr>
          <w:rFonts w:ascii="Times New Roman" w:hAnsi="Times New Roman" w:cs="Times New Roman"/>
          <w:sz w:val="24"/>
          <w:szCs w:val="24"/>
        </w:rPr>
        <w:t xml:space="preserve">, реестр </w:t>
      </w:r>
      <w:proofErr w:type="spellStart"/>
      <w:r w:rsidR="009348E2" w:rsidRPr="008151B5">
        <w:rPr>
          <w:rFonts w:ascii="Times New Roman" w:hAnsi="Times New Roman" w:cs="Times New Roman"/>
          <w:sz w:val="24"/>
          <w:szCs w:val="24"/>
        </w:rPr>
        <w:t>недроп</w:t>
      </w:r>
      <w:r w:rsidR="0046297A" w:rsidRPr="008151B5">
        <w:rPr>
          <w:rFonts w:ascii="Times New Roman" w:hAnsi="Times New Roman" w:cs="Times New Roman"/>
          <w:sz w:val="24"/>
          <w:szCs w:val="24"/>
        </w:rPr>
        <w:t>льзователей</w:t>
      </w:r>
      <w:proofErr w:type="spellEnd"/>
      <w:r w:rsidR="0046297A" w:rsidRPr="008151B5">
        <w:rPr>
          <w:rFonts w:ascii="Times New Roman" w:hAnsi="Times New Roman" w:cs="Times New Roman"/>
          <w:sz w:val="24"/>
          <w:szCs w:val="24"/>
        </w:rPr>
        <w:t xml:space="preserve">) </w:t>
      </w:r>
      <w:r w:rsidR="00815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76E" w:rsidRDefault="00593D49" w:rsidP="00593D49">
      <w:pPr>
        <w:tabs>
          <w:tab w:val="left" w:pos="1860"/>
        </w:tabs>
        <w:rPr>
          <w:rFonts w:ascii="Times New Roman" w:hAnsi="Times New Roman" w:cs="Times New Roman"/>
          <w:b/>
          <w:sz w:val="24"/>
          <w:szCs w:val="24"/>
        </w:rPr>
      </w:pPr>
      <w:r w:rsidRPr="0054576E">
        <w:rPr>
          <w:rFonts w:ascii="Times New Roman" w:hAnsi="Times New Roman" w:cs="Times New Roman"/>
          <w:b/>
          <w:sz w:val="24"/>
          <w:szCs w:val="24"/>
        </w:rPr>
        <w:t>Опыт работы – с 01.03.2004г. и по 30.07.2013г   АО АТФ Банк</w:t>
      </w:r>
    </w:p>
    <w:p w:rsidR="00593D49" w:rsidRPr="00593D49" w:rsidRDefault="00593D49" w:rsidP="00593D49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593D49">
        <w:rPr>
          <w:rFonts w:ascii="Times New Roman" w:hAnsi="Times New Roman" w:cs="Times New Roman"/>
          <w:sz w:val="24"/>
          <w:szCs w:val="24"/>
        </w:rPr>
        <w:t xml:space="preserve">2004-2005  кредитный консультант  ЕБРР                                                                                                           2006-2007  ведущий/ главный специалист МСБ </w:t>
      </w:r>
      <w:proofErr w:type="spellStart"/>
      <w:r w:rsidRPr="00593D49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Pr="00593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2008  -</w:t>
      </w:r>
      <w:proofErr w:type="spellStart"/>
      <w:r w:rsidRPr="00593D49">
        <w:rPr>
          <w:rFonts w:ascii="Times New Roman" w:hAnsi="Times New Roman" w:cs="Times New Roman"/>
          <w:sz w:val="24"/>
          <w:szCs w:val="24"/>
        </w:rPr>
        <w:t>зав.сектор</w:t>
      </w:r>
      <w:proofErr w:type="spellEnd"/>
      <w:r w:rsidRPr="00593D49">
        <w:rPr>
          <w:rFonts w:ascii="Times New Roman" w:hAnsi="Times New Roman" w:cs="Times New Roman"/>
          <w:sz w:val="24"/>
          <w:szCs w:val="24"/>
        </w:rPr>
        <w:t xml:space="preserve"> МСБ   г. </w:t>
      </w:r>
      <w:proofErr w:type="spellStart"/>
      <w:r w:rsidRPr="00593D49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593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2009- начальник отдела МСБ </w:t>
      </w:r>
      <w:proofErr w:type="spellStart"/>
      <w:r w:rsidRPr="00593D49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Pr="00593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2010-2012  директор ЦБО№1 </w:t>
      </w:r>
      <w:proofErr w:type="spellStart"/>
      <w:r w:rsidRPr="00593D49">
        <w:rPr>
          <w:rFonts w:ascii="Times New Roman" w:hAnsi="Times New Roman" w:cs="Times New Roman"/>
          <w:sz w:val="24"/>
          <w:szCs w:val="24"/>
        </w:rPr>
        <w:t>г.Актобе</w:t>
      </w:r>
      <w:proofErr w:type="spellEnd"/>
      <w:r w:rsidRPr="00593D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Ноябрь 2012-  июль 2013г.  директор ЦБО центральный </w:t>
      </w:r>
      <w:proofErr w:type="spellStart"/>
      <w:r w:rsidRPr="00593D49">
        <w:rPr>
          <w:rFonts w:ascii="Times New Roman" w:hAnsi="Times New Roman" w:cs="Times New Roman"/>
          <w:sz w:val="24"/>
          <w:szCs w:val="24"/>
        </w:rPr>
        <w:t>г.Кокшетау</w:t>
      </w:r>
      <w:proofErr w:type="spellEnd"/>
    </w:p>
    <w:p w:rsidR="00DB0C45" w:rsidRDefault="00593D49" w:rsidP="00593D49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593D49">
        <w:rPr>
          <w:rFonts w:ascii="Times New Roman" w:hAnsi="Times New Roman" w:cs="Times New Roman"/>
          <w:sz w:val="24"/>
          <w:szCs w:val="24"/>
        </w:rPr>
        <w:t xml:space="preserve">Навыки и </w:t>
      </w:r>
      <w:proofErr w:type="gramStart"/>
      <w:r w:rsidRPr="00593D49">
        <w:rPr>
          <w:rFonts w:ascii="Times New Roman" w:hAnsi="Times New Roman" w:cs="Times New Roman"/>
          <w:sz w:val="24"/>
          <w:szCs w:val="24"/>
        </w:rPr>
        <w:t>умения:  Подготовка</w:t>
      </w:r>
      <w:proofErr w:type="gramEnd"/>
      <w:r w:rsidRPr="00593D49">
        <w:rPr>
          <w:rFonts w:ascii="Times New Roman" w:hAnsi="Times New Roman" w:cs="Times New Roman"/>
          <w:sz w:val="24"/>
          <w:szCs w:val="24"/>
        </w:rPr>
        <w:t xml:space="preserve"> и утверждение  проектов финансирования субъектов МСБ до 4,5 млн. долларов( Строительство, торговля,  сельское хоз-во, подрядные работы, контрактное финансирование, и </w:t>
      </w:r>
      <w:proofErr w:type="spellStart"/>
      <w:r w:rsidRPr="00593D49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593D4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593D49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593D49">
        <w:rPr>
          <w:rFonts w:ascii="Times New Roman" w:hAnsi="Times New Roman" w:cs="Times New Roman"/>
          <w:sz w:val="24"/>
          <w:szCs w:val="24"/>
        </w:rPr>
        <w:t xml:space="preserve"> контроль за процессом продаж банковских продуктов МСБ и розница, выполнение KPI  ЦБО .    </w:t>
      </w:r>
    </w:p>
    <w:p w:rsidR="004E12B2" w:rsidRPr="008151B5" w:rsidRDefault="008151B5" w:rsidP="008151B5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58F9" w:rsidRPr="008151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Имеются сертиф</w:t>
      </w:r>
      <w:r w:rsidR="0066526F" w:rsidRPr="008151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</w:t>
      </w:r>
      <w:r w:rsidR="00FF58F9" w:rsidRPr="008151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каты о прохождении тренингов</w:t>
      </w:r>
      <w:r w:rsidR="00FF58F9" w:rsidRPr="008151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15008C" w:rsidRPr="008151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58F9" w:rsidRPr="008151B5">
        <w:rPr>
          <w:rFonts w:ascii="Times New Roman" w:hAnsi="Times New Roman" w:cs="Times New Roman"/>
          <w:sz w:val="24"/>
          <w:szCs w:val="24"/>
        </w:rPr>
        <w:t>Менеджер эффективный лидер,</w:t>
      </w:r>
      <w:r w:rsidR="00F14165" w:rsidRPr="00815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F58F9" w:rsidRPr="008151B5">
        <w:rPr>
          <w:rFonts w:ascii="Times New Roman" w:hAnsi="Times New Roman" w:cs="Times New Roman"/>
          <w:sz w:val="24"/>
          <w:szCs w:val="24"/>
        </w:rPr>
        <w:t xml:space="preserve"> Работа </w:t>
      </w:r>
      <w:proofErr w:type="spellStart"/>
      <w:r w:rsidR="00FF58F9" w:rsidRPr="008151B5">
        <w:rPr>
          <w:rFonts w:ascii="Times New Roman" w:hAnsi="Times New Roman" w:cs="Times New Roman"/>
          <w:sz w:val="24"/>
          <w:szCs w:val="24"/>
        </w:rPr>
        <w:t>sales</w:t>
      </w:r>
      <w:proofErr w:type="spellEnd"/>
      <w:r w:rsidR="00FF58F9" w:rsidRPr="008151B5">
        <w:rPr>
          <w:rFonts w:ascii="Times New Roman" w:hAnsi="Times New Roman" w:cs="Times New Roman"/>
          <w:sz w:val="24"/>
          <w:szCs w:val="24"/>
        </w:rPr>
        <w:t>- менеджера с клиен</w:t>
      </w:r>
      <w:r w:rsidR="00DE00B4" w:rsidRPr="008151B5">
        <w:rPr>
          <w:rFonts w:ascii="Times New Roman" w:hAnsi="Times New Roman" w:cs="Times New Roman"/>
          <w:sz w:val="24"/>
          <w:szCs w:val="24"/>
        </w:rPr>
        <w:t>т</w:t>
      </w:r>
      <w:r w:rsidR="00FF58F9" w:rsidRPr="008151B5">
        <w:rPr>
          <w:rFonts w:ascii="Times New Roman" w:hAnsi="Times New Roman" w:cs="Times New Roman"/>
          <w:sz w:val="24"/>
          <w:szCs w:val="24"/>
        </w:rPr>
        <w:t>ами ,</w:t>
      </w:r>
      <w:r w:rsidR="00F14165" w:rsidRPr="008151B5">
        <w:rPr>
          <w:rFonts w:ascii="Times New Roman" w:hAnsi="Times New Roman" w:cs="Times New Roman"/>
          <w:sz w:val="24"/>
          <w:szCs w:val="24"/>
        </w:rPr>
        <w:t xml:space="preserve"> </w:t>
      </w:r>
      <w:r w:rsidR="00FF58F9" w:rsidRPr="008151B5">
        <w:rPr>
          <w:rFonts w:ascii="Times New Roman" w:hAnsi="Times New Roman" w:cs="Times New Roman"/>
          <w:sz w:val="24"/>
          <w:szCs w:val="24"/>
        </w:rPr>
        <w:t>Обслуживание клиентов,</w:t>
      </w:r>
      <w:r w:rsidR="00DE00B4" w:rsidRPr="00815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4165" w:rsidRPr="008151B5">
        <w:rPr>
          <w:rFonts w:ascii="Times New Roman" w:hAnsi="Times New Roman" w:cs="Times New Roman"/>
          <w:sz w:val="24"/>
          <w:szCs w:val="24"/>
        </w:rPr>
        <w:t xml:space="preserve"> </w:t>
      </w:r>
      <w:r w:rsidR="00FF58F9" w:rsidRPr="008151B5">
        <w:rPr>
          <w:rFonts w:ascii="Times New Roman" w:hAnsi="Times New Roman" w:cs="Times New Roman"/>
          <w:sz w:val="24"/>
          <w:szCs w:val="24"/>
        </w:rPr>
        <w:t>Управление сложными ситуациями,</w:t>
      </w:r>
      <w:r w:rsidR="00F14165" w:rsidRPr="008151B5">
        <w:rPr>
          <w:rFonts w:ascii="Times New Roman" w:hAnsi="Times New Roman" w:cs="Times New Roman"/>
          <w:sz w:val="24"/>
          <w:szCs w:val="24"/>
        </w:rPr>
        <w:t xml:space="preserve"> </w:t>
      </w:r>
      <w:r w:rsidR="00D962CE" w:rsidRPr="008151B5">
        <w:rPr>
          <w:rFonts w:ascii="Times New Roman" w:hAnsi="Times New Roman" w:cs="Times New Roman"/>
          <w:sz w:val="24"/>
          <w:szCs w:val="24"/>
        </w:rPr>
        <w:t>Д</w:t>
      </w:r>
      <w:r w:rsidR="00FF58F9" w:rsidRPr="008151B5">
        <w:rPr>
          <w:rFonts w:ascii="Times New Roman" w:hAnsi="Times New Roman" w:cs="Times New Roman"/>
          <w:sz w:val="24"/>
          <w:szCs w:val="24"/>
        </w:rPr>
        <w:t>орожная карта бизнеса 2020 Критерии отбора.</w:t>
      </w:r>
      <w:r w:rsidR="00DE00B4" w:rsidRPr="00815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E12B2" w:rsidRPr="008151B5">
        <w:rPr>
          <w:rFonts w:ascii="Times New Roman" w:hAnsi="Times New Roman" w:cs="Times New Roman"/>
          <w:sz w:val="24"/>
          <w:szCs w:val="24"/>
        </w:rPr>
        <w:t xml:space="preserve"> Приобретение товаров, работ и услуг при проведении</w:t>
      </w:r>
      <w:r w:rsidR="00A15838" w:rsidRPr="008151B5">
        <w:rPr>
          <w:rFonts w:ascii="Times New Roman" w:hAnsi="Times New Roman" w:cs="Times New Roman"/>
          <w:sz w:val="24"/>
          <w:szCs w:val="24"/>
        </w:rPr>
        <w:t xml:space="preserve"> операций по недропользованию             </w:t>
      </w:r>
      <w:r w:rsidR="00581746" w:rsidRPr="008151B5">
        <w:rPr>
          <w:rFonts w:ascii="Times New Roman" w:hAnsi="Times New Roman" w:cs="Times New Roman"/>
          <w:sz w:val="24"/>
          <w:szCs w:val="24"/>
        </w:rPr>
        <w:t xml:space="preserve"> Анализ изменений </w:t>
      </w:r>
      <w:r w:rsidR="004E12B2" w:rsidRPr="008151B5">
        <w:rPr>
          <w:rFonts w:ascii="Times New Roman" w:hAnsi="Times New Roman" w:cs="Times New Roman"/>
          <w:sz w:val="24"/>
          <w:szCs w:val="24"/>
        </w:rPr>
        <w:t>З</w:t>
      </w:r>
      <w:r w:rsidR="00F14165" w:rsidRPr="008151B5">
        <w:rPr>
          <w:rFonts w:ascii="Times New Roman" w:hAnsi="Times New Roman" w:cs="Times New Roman"/>
          <w:sz w:val="24"/>
          <w:szCs w:val="24"/>
        </w:rPr>
        <w:t>акон о государственных закупках</w:t>
      </w:r>
      <w:r w:rsidR="0066526F" w:rsidRPr="008151B5">
        <w:rPr>
          <w:rFonts w:ascii="Times New Roman" w:hAnsi="Times New Roman" w:cs="Times New Roman"/>
          <w:sz w:val="24"/>
          <w:szCs w:val="24"/>
        </w:rPr>
        <w:t xml:space="preserve"> 2016г.</w:t>
      </w:r>
      <w:r w:rsidR="00581746" w:rsidRPr="008151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12B2" w:rsidRPr="008151B5" w:rsidSect="008151B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52108"/>
    <w:multiLevelType w:val="hybridMultilevel"/>
    <w:tmpl w:val="DF18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39"/>
    <w:rsid w:val="00067A1A"/>
    <w:rsid w:val="000B5BC8"/>
    <w:rsid w:val="000F2B1A"/>
    <w:rsid w:val="001233D8"/>
    <w:rsid w:val="0015008C"/>
    <w:rsid w:val="00167BAA"/>
    <w:rsid w:val="001E0CA8"/>
    <w:rsid w:val="002519D0"/>
    <w:rsid w:val="002D4560"/>
    <w:rsid w:val="00330D14"/>
    <w:rsid w:val="003B4A0C"/>
    <w:rsid w:val="003C0E71"/>
    <w:rsid w:val="0046297A"/>
    <w:rsid w:val="00483CE4"/>
    <w:rsid w:val="004A2939"/>
    <w:rsid w:val="004C0775"/>
    <w:rsid w:val="004E12B2"/>
    <w:rsid w:val="004E1330"/>
    <w:rsid w:val="004F17D7"/>
    <w:rsid w:val="0054576E"/>
    <w:rsid w:val="00552DDE"/>
    <w:rsid w:val="00554032"/>
    <w:rsid w:val="00555662"/>
    <w:rsid w:val="00562258"/>
    <w:rsid w:val="00581746"/>
    <w:rsid w:val="00593D49"/>
    <w:rsid w:val="005A13D3"/>
    <w:rsid w:val="00610ECE"/>
    <w:rsid w:val="00641944"/>
    <w:rsid w:val="00647DB3"/>
    <w:rsid w:val="0066526F"/>
    <w:rsid w:val="00680D70"/>
    <w:rsid w:val="006C7C40"/>
    <w:rsid w:val="006D1F4A"/>
    <w:rsid w:val="007254DE"/>
    <w:rsid w:val="00745082"/>
    <w:rsid w:val="007B67D2"/>
    <w:rsid w:val="007D115A"/>
    <w:rsid w:val="007D6C8D"/>
    <w:rsid w:val="008151B5"/>
    <w:rsid w:val="00856F8C"/>
    <w:rsid w:val="0087768C"/>
    <w:rsid w:val="008F676C"/>
    <w:rsid w:val="009348E2"/>
    <w:rsid w:val="00A002A1"/>
    <w:rsid w:val="00A15838"/>
    <w:rsid w:val="00A558B2"/>
    <w:rsid w:val="00AB4866"/>
    <w:rsid w:val="00AE3852"/>
    <w:rsid w:val="00B11C07"/>
    <w:rsid w:val="00B44757"/>
    <w:rsid w:val="00C164F1"/>
    <w:rsid w:val="00C321E9"/>
    <w:rsid w:val="00CA42A9"/>
    <w:rsid w:val="00D034ED"/>
    <w:rsid w:val="00D209C1"/>
    <w:rsid w:val="00D52C7D"/>
    <w:rsid w:val="00D720E1"/>
    <w:rsid w:val="00D86569"/>
    <w:rsid w:val="00D962CE"/>
    <w:rsid w:val="00DB0C45"/>
    <w:rsid w:val="00DE00B4"/>
    <w:rsid w:val="00E07E88"/>
    <w:rsid w:val="00E11319"/>
    <w:rsid w:val="00E21C70"/>
    <w:rsid w:val="00E5409B"/>
    <w:rsid w:val="00EE4EC4"/>
    <w:rsid w:val="00EF071F"/>
    <w:rsid w:val="00F14165"/>
    <w:rsid w:val="00F1460A"/>
    <w:rsid w:val="00F92E25"/>
    <w:rsid w:val="00FA187B"/>
    <w:rsid w:val="00FA4863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76D46-B010-4115-A090-A020EC52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ATFBank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Sholpan_S</dc:creator>
  <cp:keywords/>
  <dc:description/>
  <cp:lastModifiedBy>Admine</cp:lastModifiedBy>
  <cp:revision>17</cp:revision>
  <dcterms:created xsi:type="dcterms:W3CDTF">2014-12-05T05:37:00Z</dcterms:created>
  <dcterms:modified xsi:type="dcterms:W3CDTF">2017-02-14T07:41:00Z</dcterms:modified>
</cp:coreProperties>
</file>