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2"/>
      </w:tblGrid>
      <w:tr w:rsidR="00230759" w:rsidTr="00EF5EED">
        <w:tc>
          <w:tcPr>
            <w:tcW w:w="9570" w:type="dxa"/>
            <w:gridSpan w:val="2"/>
            <w:shd w:val="clear" w:color="auto" w:fill="E6E6E6"/>
          </w:tcPr>
          <w:p w:rsidR="00230759" w:rsidRPr="005C11A5" w:rsidRDefault="003427C9" w:rsidP="00136CDD">
            <w:pPr>
              <w:tabs>
                <w:tab w:val="left" w:pos="3945"/>
                <w:tab w:val="center" w:pos="4677"/>
              </w:tabs>
              <w:rPr>
                <w:b/>
              </w:rPr>
            </w:pPr>
            <w:bookmarkStart w:id="0" w:name="_GoBack"/>
            <w:bookmarkEnd w:id="0"/>
            <w:r w:rsidRPr="00136CDD">
              <w:rPr>
                <w:lang w:val="uk-UA"/>
              </w:rPr>
              <w:tab/>
            </w:r>
            <w:r w:rsidRPr="005C11A5">
              <w:rPr>
                <w:b/>
                <w:lang w:val="uk-UA"/>
              </w:rPr>
              <w:tab/>
            </w:r>
            <w:r w:rsidR="00230759" w:rsidRPr="005C11A5">
              <w:rPr>
                <w:b/>
                <w:lang w:val="uk-UA"/>
              </w:rPr>
              <w:t>РЕЗЮМЕ</w:t>
            </w:r>
          </w:p>
        </w:tc>
      </w:tr>
      <w:tr w:rsidR="00230759" w:rsidRPr="00136CDD" w:rsidTr="00EF5EED">
        <w:trPr>
          <w:trHeight w:val="615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077249" w:rsidRPr="00136CDD" w:rsidRDefault="00953C69" w:rsidP="00077249">
            <w:pPr>
              <w:jc w:val="center"/>
              <w:outlineLvl w:val="0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1066800" cy="1133475"/>
                  <wp:effectExtent l="0" t="0" r="0" b="9525"/>
                  <wp:docPr id="1" name="Рисунок 1" descr="thumb_fd6ad645be90cf2a2465de83806c4a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_fd6ad645be90cf2a2465de83806c4a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7249">
              <w:rPr>
                <w:b/>
                <w:sz w:val="40"/>
                <w:szCs w:val="40"/>
                <w:lang w:val="uk-UA"/>
              </w:rPr>
              <w:t xml:space="preserve">      </w:t>
            </w:r>
            <w:r w:rsidR="00740B94">
              <w:rPr>
                <w:b/>
                <w:sz w:val="40"/>
                <w:szCs w:val="40"/>
                <w:lang w:val="uk-UA"/>
              </w:rPr>
              <w:t>Садыкова Динара Муратхановна</w:t>
            </w:r>
          </w:p>
        </w:tc>
      </w:tr>
      <w:tr w:rsidR="00230759" w:rsidRPr="00136CDD" w:rsidTr="00EF5EED">
        <w:trPr>
          <w:trHeight w:val="16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230759" w:rsidRPr="00136CDD" w:rsidRDefault="00230759" w:rsidP="00A07B83">
            <w:pPr>
              <w:rPr>
                <w:b/>
                <w:lang w:val="uk-UA"/>
              </w:rPr>
            </w:pPr>
            <w:r w:rsidRPr="00136CDD">
              <w:rPr>
                <w:b/>
                <w:lang w:val="uk-UA"/>
              </w:rPr>
              <w:t>Контактная информация</w:t>
            </w:r>
          </w:p>
        </w:tc>
      </w:tr>
      <w:tr w:rsidR="00230759" w:rsidRPr="00740B94" w:rsidTr="00EF5EED">
        <w:trPr>
          <w:trHeight w:val="930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230759" w:rsidRPr="00AC5BF2" w:rsidRDefault="00740B94" w:rsidP="00A07B83">
            <w:r>
              <w:rPr>
                <w:lang w:val="uk-UA"/>
              </w:rPr>
              <w:t xml:space="preserve">ВКО </w:t>
            </w:r>
            <w:r w:rsidR="00BB5897" w:rsidRPr="00136CDD">
              <w:rPr>
                <w:lang w:val="uk-UA"/>
              </w:rPr>
              <w:t xml:space="preserve">г. </w:t>
            </w:r>
            <w:r>
              <w:t>Усть-Каменогорск</w:t>
            </w:r>
            <w:r w:rsidR="00540315" w:rsidRPr="00E94C81">
              <w:t>,</w:t>
            </w:r>
            <w:r w:rsidR="00540315" w:rsidRPr="00136CDD">
              <w:rPr>
                <w:sz w:val="18"/>
              </w:rPr>
              <w:t xml:space="preserve"> </w:t>
            </w:r>
            <w:r w:rsidR="00540315" w:rsidRPr="00540315">
              <w:t xml:space="preserve">ул. </w:t>
            </w:r>
            <w:r>
              <w:t>Кабанбай Батыра</w:t>
            </w:r>
            <w:r w:rsidR="00DB0E8B">
              <w:t>,</w:t>
            </w:r>
            <w:r w:rsidR="00540315" w:rsidRPr="00540315">
              <w:t xml:space="preserve"> д. </w:t>
            </w:r>
            <w:r>
              <w:t>107</w:t>
            </w:r>
            <w:r w:rsidR="00540315" w:rsidRPr="00540315">
              <w:t xml:space="preserve">, кв. </w:t>
            </w:r>
            <w:r>
              <w:t>7</w:t>
            </w:r>
          </w:p>
          <w:p w:rsidR="00230759" w:rsidRPr="00740B94" w:rsidRDefault="00230759" w:rsidP="00A07B83">
            <w:pPr>
              <w:rPr>
                <w:lang w:val="en-US"/>
              </w:rPr>
            </w:pPr>
            <w:r>
              <w:t>Тел</w:t>
            </w:r>
            <w:r w:rsidRPr="00740B94">
              <w:rPr>
                <w:lang w:val="en-US"/>
              </w:rPr>
              <w:t xml:space="preserve">. </w:t>
            </w:r>
            <w:r w:rsidR="00740B94" w:rsidRPr="00740B94">
              <w:rPr>
                <w:lang w:val="en-US"/>
              </w:rPr>
              <w:t>+7 705 527 0295</w:t>
            </w:r>
            <w:r w:rsidR="00DB0E8B" w:rsidRPr="00740B94">
              <w:rPr>
                <w:lang w:val="en-US"/>
              </w:rPr>
              <w:t xml:space="preserve"> </w:t>
            </w:r>
          </w:p>
          <w:p w:rsidR="00210A2D" w:rsidRPr="00531DD3" w:rsidRDefault="00230759" w:rsidP="001426A3">
            <w:pPr>
              <w:ind w:left="318" w:hanging="318"/>
              <w:rPr>
                <w:lang w:val="en-US"/>
              </w:rPr>
            </w:pPr>
            <w:r w:rsidRPr="00136CDD">
              <w:rPr>
                <w:lang w:val="en-US"/>
              </w:rPr>
              <w:t>E</w:t>
            </w:r>
            <w:r w:rsidRPr="00740B94">
              <w:rPr>
                <w:lang w:val="en-US"/>
              </w:rPr>
              <w:t>-</w:t>
            </w:r>
            <w:r w:rsidRPr="00136CDD">
              <w:rPr>
                <w:lang w:val="en-US"/>
              </w:rPr>
              <w:t>mail</w:t>
            </w:r>
            <w:r w:rsidRPr="00740B94">
              <w:rPr>
                <w:lang w:val="en-US"/>
              </w:rPr>
              <w:t>:</w:t>
            </w:r>
            <w:r w:rsidR="0066057C" w:rsidRPr="009A6936">
              <w:rPr>
                <w:lang w:val="en-US"/>
              </w:rPr>
              <w:t xml:space="preserve"> </w:t>
            </w:r>
            <w:r w:rsidR="00531DD3">
              <w:rPr>
                <w:lang w:val="en-US"/>
              </w:rPr>
              <w:t>dinara_02062003@mail.ru</w:t>
            </w:r>
          </w:p>
        </w:tc>
      </w:tr>
      <w:tr w:rsidR="00230759" w:rsidRPr="00540315" w:rsidTr="00EF5EED">
        <w:trPr>
          <w:trHeight w:val="284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230759" w:rsidRPr="00136CDD" w:rsidRDefault="00230759" w:rsidP="00136CDD">
            <w:pPr>
              <w:tabs>
                <w:tab w:val="left" w:pos="1110"/>
              </w:tabs>
              <w:rPr>
                <w:b/>
                <w:sz w:val="48"/>
                <w:szCs w:val="48"/>
                <w:lang w:val="uk-UA"/>
              </w:rPr>
            </w:pPr>
            <w:r w:rsidRPr="00136CDD">
              <w:rPr>
                <w:b/>
              </w:rPr>
              <w:t>Личные данные</w:t>
            </w:r>
            <w:r w:rsidRPr="00136CDD">
              <w:rPr>
                <w:b/>
              </w:rPr>
              <w:tab/>
            </w:r>
          </w:p>
        </w:tc>
      </w:tr>
      <w:tr w:rsidR="00230759" w:rsidRPr="00B955B0" w:rsidTr="00EF5EED">
        <w:trPr>
          <w:trHeight w:val="246"/>
        </w:trPr>
        <w:tc>
          <w:tcPr>
            <w:tcW w:w="3528" w:type="dxa"/>
            <w:tcBorders>
              <w:bottom w:val="single" w:sz="4" w:space="0" w:color="auto"/>
            </w:tcBorders>
          </w:tcPr>
          <w:p w:rsidR="00230759" w:rsidRPr="00740B94" w:rsidRDefault="00740B94" w:rsidP="00A07B83">
            <w:pPr>
              <w:rPr>
                <w:szCs w:val="48"/>
              </w:rPr>
            </w:pPr>
            <w:r>
              <w:t>Дата рождения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:rsidR="00230759" w:rsidRPr="00136CDD" w:rsidRDefault="00740B94" w:rsidP="00740B94">
            <w:pPr>
              <w:rPr>
                <w:szCs w:val="48"/>
              </w:rPr>
            </w:pPr>
            <w:r>
              <w:t>07.09.1974 года</w:t>
            </w:r>
          </w:p>
        </w:tc>
      </w:tr>
      <w:tr w:rsidR="00230759" w:rsidRPr="0095605B" w:rsidTr="00EF5EED">
        <w:tc>
          <w:tcPr>
            <w:tcW w:w="9570" w:type="dxa"/>
            <w:gridSpan w:val="2"/>
            <w:shd w:val="clear" w:color="auto" w:fill="E6E6E6"/>
          </w:tcPr>
          <w:p w:rsidR="00230759" w:rsidRPr="0095605B" w:rsidRDefault="00230759" w:rsidP="00136CDD">
            <w:pPr>
              <w:jc w:val="both"/>
            </w:pPr>
            <w:r w:rsidRPr="00136CDD">
              <w:rPr>
                <w:b/>
              </w:rPr>
              <w:t>Цель</w:t>
            </w:r>
          </w:p>
        </w:tc>
      </w:tr>
      <w:tr w:rsidR="00230759" w:rsidRPr="0095605B" w:rsidTr="00EF5EED">
        <w:trPr>
          <w:trHeight w:val="570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954C05" w:rsidRPr="00136CDD" w:rsidRDefault="0058190F" w:rsidP="00954C05">
            <w:pPr>
              <w:rPr>
                <w:i/>
                <w:lang w:val="uk-UA"/>
              </w:rPr>
            </w:pPr>
            <w:r w:rsidRPr="00136CDD">
              <w:rPr>
                <w:lang w:val="uk-UA"/>
              </w:rPr>
              <w:t xml:space="preserve">Работа в стабильной компании </w:t>
            </w:r>
            <w:r w:rsidR="005A4A51" w:rsidRPr="00136CDD">
              <w:rPr>
                <w:lang w:val="uk-UA"/>
              </w:rPr>
              <w:t>с перспективой карьерного роста. Развитие творческих и аналитических нав</w:t>
            </w:r>
            <w:r w:rsidR="005A4A51" w:rsidRPr="00954C05">
              <w:t>ы</w:t>
            </w:r>
            <w:r w:rsidR="005A4A51" w:rsidRPr="00136CDD">
              <w:rPr>
                <w:lang w:val="uk-UA"/>
              </w:rPr>
              <w:t xml:space="preserve">ков, получение нового </w:t>
            </w:r>
            <w:r w:rsidR="00BB5897" w:rsidRPr="00136CDD">
              <w:rPr>
                <w:lang w:val="uk-UA"/>
              </w:rPr>
              <w:t>опыта</w:t>
            </w:r>
            <w:r w:rsidR="005A4A51" w:rsidRPr="00954C05">
              <w:t>.</w:t>
            </w:r>
          </w:p>
        </w:tc>
      </w:tr>
      <w:tr w:rsidR="00230759" w:rsidRPr="0095605B" w:rsidTr="00EF5EED">
        <w:tc>
          <w:tcPr>
            <w:tcW w:w="9570" w:type="dxa"/>
            <w:gridSpan w:val="2"/>
            <w:shd w:val="clear" w:color="auto" w:fill="E6E6E6"/>
          </w:tcPr>
          <w:p w:rsidR="00230759" w:rsidRPr="0095605B" w:rsidRDefault="00230759" w:rsidP="00A07B83">
            <w:r w:rsidRPr="00136CDD">
              <w:rPr>
                <w:b/>
              </w:rPr>
              <w:t>Образование</w:t>
            </w:r>
            <w:r w:rsidR="00740B94">
              <w:rPr>
                <w:b/>
              </w:rPr>
              <w:t>, в том числе профессиональное образование, соответствующее профилю работы</w:t>
            </w:r>
          </w:p>
        </w:tc>
      </w:tr>
      <w:tr w:rsidR="00230759" w:rsidRPr="0095605B" w:rsidTr="00EF5EED">
        <w:tc>
          <w:tcPr>
            <w:tcW w:w="3528" w:type="dxa"/>
          </w:tcPr>
          <w:p w:rsidR="00230759" w:rsidRPr="00DD53BF" w:rsidRDefault="00230759" w:rsidP="00A07B83"/>
        </w:tc>
        <w:tc>
          <w:tcPr>
            <w:tcW w:w="6042" w:type="dxa"/>
          </w:tcPr>
          <w:p w:rsidR="00540315" w:rsidRPr="00136CDD" w:rsidRDefault="00740B94" w:rsidP="00A07B83">
            <w:pPr>
              <w:rPr>
                <w:b/>
              </w:rPr>
            </w:pPr>
            <w:r>
              <w:rPr>
                <w:b/>
                <w:lang w:val="uk-UA"/>
              </w:rPr>
              <w:t>Алматинский Институт Экономики и Статистики</w:t>
            </w:r>
          </w:p>
          <w:p w:rsidR="00756AD3" w:rsidRPr="00136CDD" w:rsidRDefault="00740B94" w:rsidP="00A07B83">
            <w:pPr>
              <w:rPr>
                <w:rStyle w:val="apple-style-span"/>
                <w:color w:val="000000"/>
              </w:rPr>
            </w:pPr>
            <w:r>
              <w:t>Специальность</w:t>
            </w:r>
            <w:r w:rsidR="00540315">
              <w:t>:</w:t>
            </w:r>
            <w:r w:rsidR="00230759" w:rsidRPr="00136CDD">
              <w:rPr>
                <w:lang w:val="uk-UA"/>
              </w:rPr>
              <w:t xml:space="preserve"> </w:t>
            </w:r>
            <w:r>
              <w:rPr>
                <w:bCs/>
              </w:rPr>
              <w:t>"Финансы и Кредит"</w:t>
            </w:r>
          </w:p>
          <w:p w:rsidR="00230759" w:rsidRPr="00E94C81" w:rsidRDefault="00740B94" w:rsidP="006E1F52">
            <w:r>
              <w:rPr>
                <w:rStyle w:val="apple-style-span"/>
                <w:color w:val="000000"/>
              </w:rPr>
              <w:t>Квалификация</w:t>
            </w:r>
            <w:r w:rsidR="00540315" w:rsidRPr="00136CDD">
              <w:rPr>
                <w:rStyle w:val="apple-style-span"/>
                <w:color w:val="000000"/>
              </w:rPr>
              <w:t xml:space="preserve">: </w:t>
            </w:r>
            <w:r>
              <w:rPr>
                <w:rStyle w:val="apple-style-span"/>
                <w:color w:val="000000"/>
              </w:rPr>
              <w:t>"Экономист"</w:t>
            </w:r>
          </w:p>
        </w:tc>
      </w:tr>
      <w:tr w:rsidR="00740B94" w:rsidRPr="0095605B" w:rsidTr="00EF5EED">
        <w:tc>
          <w:tcPr>
            <w:tcW w:w="3528" w:type="dxa"/>
          </w:tcPr>
          <w:p w:rsidR="00740B94" w:rsidRDefault="00740B94" w:rsidP="00A07B83"/>
        </w:tc>
        <w:tc>
          <w:tcPr>
            <w:tcW w:w="6042" w:type="dxa"/>
          </w:tcPr>
          <w:p w:rsidR="00740B94" w:rsidRDefault="00740B94" w:rsidP="00A07B8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Усть-Каменогорский Кооперативный техникум</w:t>
            </w:r>
          </w:p>
          <w:p w:rsidR="00740B94" w:rsidRPr="00136CDD" w:rsidRDefault="00740B94" w:rsidP="00740B94">
            <w:pPr>
              <w:rPr>
                <w:rStyle w:val="apple-style-span"/>
                <w:color w:val="000000"/>
              </w:rPr>
            </w:pPr>
            <w:r>
              <w:t>Специальность:</w:t>
            </w:r>
            <w:r w:rsidRPr="00136CDD">
              <w:rPr>
                <w:lang w:val="uk-UA"/>
              </w:rPr>
              <w:t xml:space="preserve"> </w:t>
            </w:r>
            <w:r>
              <w:rPr>
                <w:bCs/>
              </w:rPr>
              <w:t>"Бухгалтерский учет"</w:t>
            </w:r>
          </w:p>
          <w:p w:rsidR="00740B94" w:rsidRPr="00136CDD" w:rsidRDefault="00740B94" w:rsidP="00740B94">
            <w:pPr>
              <w:rPr>
                <w:b/>
                <w:lang w:val="uk-UA"/>
              </w:rPr>
            </w:pPr>
            <w:r>
              <w:rPr>
                <w:rStyle w:val="apple-style-span"/>
                <w:color w:val="000000"/>
              </w:rPr>
              <w:t>Квалификация</w:t>
            </w:r>
            <w:r w:rsidRPr="00136CDD">
              <w:rPr>
                <w:rStyle w:val="apple-style-span"/>
                <w:color w:val="000000"/>
              </w:rPr>
              <w:t xml:space="preserve">: </w:t>
            </w:r>
            <w:r>
              <w:rPr>
                <w:rStyle w:val="apple-style-span"/>
                <w:color w:val="000000"/>
              </w:rPr>
              <w:t>"Бухгалтер-претензионист"</w:t>
            </w:r>
          </w:p>
        </w:tc>
      </w:tr>
      <w:tr w:rsidR="00230759" w:rsidRPr="0095605B" w:rsidTr="00EF5EED">
        <w:tc>
          <w:tcPr>
            <w:tcW w:w="9570" w:type="dxa"/>
            <w:gridSpan w:val="2"/>
            <w:shd w:val="clear" w:color="auto" w:fill="E6E6E6"/>
          </w:tcPr>
          <w:p w:rsidR="00230759" w:rsidRPr="0095605B" w:rsidRDefault="00230759" w:rsidP="00A07B83">
            <w:r w:rsidRPr="00136CDD">
              <w:rPr>
                <w:b/>
              </w:rPr>
              <w:t>Опыт работы</w:t>
            </w:r>
          </w:p>
        </w:tc>
      </w:tr>
      <w:tr w:rsidR="0072179F" w:rsidRPr="0095605B" w:rsidTr="00935A23">
        <w:trPr>
          <w:trHeight w:val="425"/>
        </w:trPr>
        <w:tc>
          <w:tcPr>
            <w:tcW w:w="3528" w:type="dxa"/>
            <w:tcBorders>
              <w:bottom w:val="single" w:sz="4" w:space="0" w:color="auto"/>
            </w:tcBorders>
          </w:tcPr>
          <w:p w:rsidR="0072179F" w:rsidRPr="00153CD2" w:rsidRDefault="0072179F" w:rsidP="00085111">
            <w:pPr>
              <w:spacing w:line="28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Ию</w:t>
            </w:r>
            <w:r w:rsidR="00085111">
              <w:rPr>
                <w:b/>
                <w:color w:val="000000"/>
              </w:rPr>
              <w:t>л</w:t>
            </w:r>
            <w:r>
              <w:rPr>
                <w:b/>
                <w:color w:val="000000"/>
              </w:rPr>
              <w:t>ь 201</w:t>
            </w:r>
            <w:r w:rsidR="001E1E0A">
              <w:rPr>
                <w:b/>
                <w:color w:val="000000"/>
              </w:rPr>
              <w:t>7</w:t>
            </w:r>
            <w:r w:rsidRPr="00153CD2">
              <w:rPr>
                <w:b/>
                <w:color w:val="000000"/>
              </w:rPr>
              <w:t>—</w:t>
            </w:r>
            <w:r>
              <w:rPr>
                <w:b/>
                <w:color w:val="000000"/>
              </w:rPr>
              <w:t xml:space="preserve"> по настоящее время</w:t>
            </w:r>
          </w:p>
        </w:tc>
        <w:tc>
          <w:tcPr>
            <w:tcW w:w="6042" w:type="dxa"/>
          </w:tcPr>
          <w:p w:rsidR="00935A23" w:rsidRDefault="0072179F" w:rsidP="00935A23">
            <w:pPr>
              <w:spacing w:line="285" w:lineRule="atLeast"/>
              <w:rPr>
                <w:rFonts w:ascii="SegoeUILight" w:hAnsi="SegoeUILight"/>
                <w:b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</w:rPr>
              <w:t xml:space="preserve">Усть-Каменогорский филиал АО "Банк </w:t>
            </w:r>
            <w:r w:rsidRPr="0072179F">
              <w:rPr>
                <w:rFonts w:ascii="SegoeUILight" w:hAnsi="SegoeUILight"/>
                <w:b/>
                <w:color w:val="000000"/>
                <w:shd w:val="clear" w:color="auto" w:fill="FFFFFF"/>
              </w:rPr>
              <w:t>KassaNova</w:t>
            </w:r>
            <w:r>
              <w:rPr>
                <w:rFonts w:ascii="SegoeUILight" w:hAnsi="SegoeUILight"/>
                <w:b/>
                <w:color w:val="000000"/>
                <w:shd w:val="clear" w:color="auto" w:fill="FFFFFF"/>
              </w:rPr>
              <w:t>"-Главный бухгалтер</w:t>
            </w:r>
          </w:p>
          <w:p w:rsidR="001E1E0A" w:rsidRPr="004B0A32" w:rsidRDefault="00B13722" w:rsidP="001E1E0A">
            <w:pPr>
              <w:pStyle w:val="aa"/>
              <w:rPr>
                <w:sz w:val="24"/>
                <w:szCs w:val="24"/>
                <w:lang w:val="ru-RU"/>
              </w:rPr>
            </w:pPr>
            <w:r w:rsidRPr="004B0A32">
              <w:rPr>
                <w:rFonts w:ascii="SegoeUILight" w:hAnsi="SegoeUILight"/>
                <w:b/>
                <w:color w:val="000000"/>
                <w:shd w:val="clear" w:color="auto" w:fill="FFFFFF"/>
                <w:lang w:val="ru-RU"/>
              </w:rPr>
              <w:t>-</w:t>
            </w:r>
            <w:r w:rsidR="001E1E0A" w:rsidRPr="004B0A32">
              <w:rPr>
                <w:lang w:val="ru-RU"/>
              </w:rPr>
              <w:t xml:space="preserve"> </w:t>
            </w:r>
            <w:r w:rsidR="001E1E0A" w:rsidRPr="004B0A32">
              <w:rPr>
                <w:sz w:val="24"/>
                <w:szCs w:val="24"/>
                <w:lang w:val="ru-RU"/>
              </w:rPr>
              <w:t>организация работы по постановке и ведению бухгалтерского учета Филиала Банка, обеспечение своевременное и достоверное отражение, и проверки в бухгалтерском учете и финансовой отчетности всех совершаемых филиалом Банка операций;</w:t>
            </w:r>
          </w:p>
          <w:p w:rsidR="001E1E0A" w:rsidRPr="004B0A32" w:rsidRDefault="0072179F" w:rsidP="001E1E0A">
            <w:pPr>
              <w:tabs>
                <w:tab w:val="left" w:pos="567"/>
              </w:tabs>
              <w:ind w:right="-2"/>
              <w:jc w:val="both"/>
              <w:rPr>
                <w:snapToGrid w:val="0"/>
                <w:lang w:eastAsia="en-US"/>
              </w:rPr>
            </w:pPr>
            <w:r w:rsidRPr="004B0A32">
              <w:rPr>
                <w:b/>
                <w:color w:val="000000"/>
                <w:shd w:val="clear" w:color="auto" w:fill="FFFFFF"/>
              </w:rPr>
              <w:t>-</w:t>
            </w:r>
            <w:r w:rsidR="001E1E0A" w:rsidRPr="004B0A32">
              <w:rPr>
                <w:snapToGrid w:val="0"/>
                <w:lang w:eastAsia="en-US"/>
              </w:rPr>
              <w:t xml:space="preserve"> осуществление контрольных функции при ведении бухгалтерского учета и составлении финансовой отчетности, путем составления указаний о порядке выполнения, оформления и учете операций, являющихся обязательными для всех подразделений филиала Банка;</w:t>
            </w:r>
          </w:p>
          <w:p w:rsidR="001E1E0A" w:rsidRPr="004B0A32" w:rsidRDefault="001E1E0A" w:rsidP="001E1E0A">
            <w:pPr>
              <w:tabs>
                <w:tab w:val="left" w:pos="0"/>
                <w:tab w:val="left" w:pos="567"/>
                <w:tab w:val="left" w:pos="720"/>
              </w:tabs>
              <w:jc w:val="both"/>
              <w:rPr>
                <w:snapToGrid w:val="0"/>
                <w:lang w:eastAsia="en-US"/>
              </w:rPr>
            </w:pPr>
            <w:r w:rsidRPr="004B0A32">
              <w:rPr>
                <w:color w:val="000000"/>
              </w:rPr>
              <w:t xml:space="preserve"> </w:t>
            </w:r>
            <w:r w:rsidR="00935A23" w:rsidRPr="004B0A32">
              <w:rPr>
                <w:color w:val="000000"/>
              </w:rPr>
              <w:t>-</w:t>
            </w:r>
            <w:r w:rsidRPr="004B0A32">
              <w:rPr>
                <w:snapToGrid w:val="0"/>
                <w:lang w:eastAsia="en-US"/>
              </w:rPr>
              <w:t xml:space="preserve"> обеспечение на соответствие данных синтетического учета данным аналитического учета;</w:t>
            </w:r>
          </w:p>
          <w:p w:rsidR="001E1E0A" w:rsidRPr="004B0A32" w:rsidRDefault="00935A23" w:rsidP="001E1E0A">
            <w:pPr>
              <w:spacing w:line="285" w:lineRule="atLeast"/>
              <w:jc w:val="both"/>
              <w:rPr>
                <w:color w:val="000000"/>
              </w:rPr>
            </w:pPr>
            <w:r w:rsidRPr="004B0A32">
              <w:rPr>
                <w:color w:val="000000"/>
              </w:rPr>
              <w:t>-</w:t>
            </w:r>
            <w:r w:rsidR="001E1E0A" w:rsidRPr="004B0A32">
              <w:t xml:space="preserve"> осуществление контроля над  достоверностью данных и соблюдением сроков передачи финансовой, статистической и иной отчетности в НБ РК и иные Уполномоченные органы</w:t>
            </w:r>
            <w:r w:rsidR="001E1E0A" w:rsidRPr="004B0A32">
              <w:rPr>
                <w:color w:val="000000"/>
              </w:rPr>
              <w:t>;</w:t>
            </w:r>
          </w:p>
          <w:p w:rsidR="00B55490" w:rsidRPr="004B0A32" w:rsidRDefault="001E1E0A" w:rsidP="001E1E0A">
            <w:pPr>
              <w:spacing w:line="285" w:lineRule="atLeast"/>
              <w:jc w:val="both"/>
              <w:rPr>
                <w:color w:val="000000"/>
              </w:rPr>
            </w:pPr>
            <w:r w:rsidRPr="004B0A32">
              <w:rPr>
                <w:color w:val="000000"/>
              </w:rPr>
              <w:t>-</w:t>
            </w:r>
            <w:r w:rsidRPr="004B0A32">
              <w:t>ведение бухгалтерского учета по административно хозяйственной деятельности;</w:t>
            </w:r>
          </w:p>
          <w:p w:rsidR="000A22CC" w:rsidRDefault="00B55490" w:rsidP="000A22CC">
            <w:pPr>
              <w:spacing w:line="285" w:lineRule="atLeast"/>
            </w:pPr>
            <w:r w:rsidRPr="004B0A32">
              <w:rPr>
                <w:color w:val="000000"/>
              </w:rPr>
              <w:t>-</w:t>
            </w:r>
            <w:r w:rsidRPr="004B0A32">
              <w:rPr>
                <w:color w:val="333333"/>
              </w:rPr>
              <w:t xml:space="preserve"> </w:t>
            </w:r>
            <w:r w:rsidR="004B0A32" w:rsidRPr="004B0A32">
              <w:t xml:space="preserve">разработка бюджета филиала на предстоящий год, </w:t>
            </w:r>
          </w:p>
          <w:p w:rsidR="0072179F" w:rsidRPr="0072179F" w:rsidRDefault="000A22CC" w:rsidP="000A22CC">
            <w:pPr>
              <w:spacing w:line="285" w:lineRule="atLeast"/>
              <w:rPr>
                <w:b/>
                <w:bCs/>
                <w:color w:val="000000"/>
              </w:rPr>
            </w:pPr>
            <w:r>
              <w:t>-к</w:t>
            </w:r>
            <w:r w:rsidR="004B0A32" w:rsidRPr="004B0A32">
              <w:t>онтроль</w:t>
            </w:r>
            <w:r>
              <w:t xml:space="preserve"> за </w:t>
            </w:r>
            <w:r w:rsidR="004B0A32" w:rsidRPr="004B0A32">
              <w:t xml:space="preserve"> </w:t>
            </w:r>
            <w:r>
              <w:t xml:space="preserve">исполнением </w:t>
            </w:r>
            <w:r w:rsidR="004B0A32" w:rsidRPr="004B0A32">
              <w:t xml:space="preserve"> бюджета в текущем</w:t>
            </w:r>
            <w:r w:rsidR="004B0A32">
              <w:t xml:space="preserve"> году</w:t>
            </w:r>
            <w:r w:rsidR="00B55490" w:rsidRPr="00B55490">
              <w:rPr>
                <w:color w:val="333333"/>
              </w:rPr>
              <w:t>;</w:t>
            </w:r>
          </w:p>
        </w:tc>
      </w:tr>
      <w:tr w:rsidR="00230759" w:rsidRPr="0095605B" w:rsidTr="00EF5EED">
        <w:trPr>
          <w:trHeight w:val="425"/>
        </w:trPr>
        <w:tc>
          <w:tcPr>
            <w:tcW w:w="3528" w:type="dxa"/>
            <w:tcBorders>
              <w:bottom w:val="single" w:sz="4" w:space="0" w:color="auto"/>
            </w:tcBorders>
          </w:tcPr>
          <w:p w:rsidR="00740B94" w:rsidRPr="0068172D" w:rsidRDefault="00740B94" w:rsidP="00740B94">
            <w:pPr>
              <w:spacing w:line="285" w:lineRule="atLeast"/>
              <w:rPr>
                <w:b/>
                <w:color w:val="000000"/>
                <w:lang w:val="kk-KZ"/>
              </w:rPr>
            </w:pPr>
            <w:r w:rsidRPr="00153CD2">
              <w:rPr>
                <w:b/>
                <w:color w:val="000000"/>
              </w:rPr>
              <w:t>Февраль 2015 —</w:t>
            </w:r>
            <w:r w:rsidR="0072179F">
              <w:rPr>
                <w:b/>
                <w:color w:val="000000"/>
                <w:lang w:val="kk-KZ"/>
              </w:rPr>
              <w:t>декабрь 2016</w:t>
            </w:r>
          </w:p>
          <w:p w:rsidR="00F17D65" w:rsidRPr="005C11A5" w:rsidRDefault="00F17D65" w:rsidP="00AC5BF2"/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Default="00740B94" w:rsidP="00AC5BF2"/>
          <w:p w:rsidR="005C11A5" w:rsidRDefault="005C11A5" w:rsidP="00AC5BF2"/>
          <w:p w:rsidR="005C11A5" w:rsidRDefault="005C11A5" w:rsidP="00AC5BF2"/>
          <w:p w:rsidR="005C11A5" w:rsidRPr="005C11A5" w:rsidRDefault="005C11A5" w:rsidP="00AC5BF2"/>
          <w:p w:rsidR="00740B94" w:rsidRPr="005C11A5" w:rsidRDefault="00740B94" w:rsidP="00AC5BF2"/>
          <w:p w:rsidR="00740B94" w:rsidRDefault="00740B94" w:rsidP="00AC5BF2"/>
          <w:p w:rsidR="00B55490" w:rsidRPr="005C11A5" w:rsidRDefault="00B55490" w:rsidP="00AC5BF2"/>
          <w:p w:rsidR="00740B94" w:rsidRPr="005C11A5" w:rsidRDefault="00740B94" w:rsidP="00740B94">
            <w:pPr>
              <w:spacing w:line="285" w:lineRule="atLeast"/>
              <w:rPr>
                <w:b/>
                <w:color w:val="000000"/>
              </w:rPr>
            </w:pPr>
            <w:r w:rsidRPr="00153CD2">
              <w:rPr>
                <w:b/>
                <w:color w:val="000000"/>
              </w:rPr>
              <w:t>Октябрь 2007 —</w:t>
            </w:r>
            <w:r w:rsidRPr="00153CD2">
              <w:rPr>
                <w:b/>
                <w:color w:val="000000"/>
                <w:bdr w:val="none" w:sz="0" w:space="0" w:color="auto" w:frame="1"/>
              </w:rPr>
              <w:t>январь</w:t>
            </w:r>
            <w:r w:rsidRPr="00153CD2">
              <w:rPr>
                <w:b/>
                <w:color w:val="000000"/>
              </w:rPr>
              <w:t> 2015</w:t>
            </w:r>
          </w:p>
          <w:p w:rsidR="00740B94" w:rsidRPr="005C11A5" w:rsidRDefault="00740B94" w:rsidP="00740B94">
            <w:pPr>
              <w:spacing w:line="285" w:lineRule="atLeast"/>
              <w:rPr>
                <w:b/>
                <w:color w:val="000000"/>
              </w:rPr>
            </w:pPr>
          </w:p>
          <w:p w:rsidR="00740B94" w:rsidRPr="005C11A5" w:rsidRDefault="00740B94" w:rsidP="00740B94">
            <w:pPr>
              <w:spacing w:line="285" w:lineRule="atLeast"/>
              <w:rPr>
                <w:b/>
                <w:color w:val="000000"/>
              </w:rPr>
            </w:pPr>
          </w:p>
          <w:p w:rsidR="00740B94" w:rsidRPr="005C11A5" w:rsidRDefault="00740B94" w:rsidP="00740B94">
            <w:pPr>
              <w:spacing w:line="285" w:lineRule="atLeast"/>
              <w:rPr>
                <w:b/>
                <w:color w:val="000000"/>
              </w:rPr>
            </w:pPr>
          </w:p>
          <w:p w:rsidR="00740B94" w:rsidRPr="005C11A5" w:rsidRDefault="00740B94" w:rsidP="00740B94">
            <w:pPr>
              <w:spacing w:line="285" w:lineRule="atLeast"/>
              <w:rPr>
                <w:b/>
                <w:color w:val="000000"/>
              </w:rPr>
            </w:pPr>
          </w:p>
          <w:p w:rsidR="00740B94" w:rsidRPr="005C11A5" w:rsidRDefault="00740B94" w:rsidP="00740B94">
            <w:pPr>
              <w:spacing w:line="285" w:lineRule="atLeast"/>
              <w:rPr>
                <w:b/>
                <w:color w:val="000000"/>
              </w:rPr>
            </w:pPr>
          </w:p>
          <w:p w:rsidR="00740B94" w:rsidRPr="005C11A5" w:rsidRDefault="00740B94" w:rsidP="00740B94">
            <w:pPr>
              <w:spacing w:line="285" w:lineRule="atLeast"/>
              <w:rPr>
                <w:b/>
                <w:color w:val="000000"/>
              </w:rPr>
            </w:pPr>
          </w:p>
          <w:p w:rsidR="00740B94" w:rsidRPr="005C11A5" w:rsidRDefault="00740B94" w:rsidP="00740B94">
            <w:pPr>
              <w:spacing w:line="285" w:lineRule="atLeast"/>
              <w:rPr>
                <w:b/>
                <w:color w:val="000000"/>
              </w:rPr>
            </w:pPr>
          </w:p>
          <w:p w:rsidR="00740B94" w:rsidRPr="005C11A5" w:rsidRDefault="00740B94" w:rsidP="00740B94">
            <w:pPr>
              <w:spacing w:line="285" w:lineRule="atLeast"/>
              <w:rPr>
                <w:b/>
                <w:color w:val="000000"/>
              </w:rPr>
            </w:pPr>
          </w:p>
          <w:p w:rsidR="00740B94" w:rsidRPr="005C11A5" w:rsidRDefault="00740B94" w:rsidP="00740B94">
            <w:pPr>
              <w:spacing w:line="285" w:lineRule="atLeast"/>
              <w:rPr>
                <w:b/>
                <w:color w:val="000000"/>
              </w:rPr>
            </w:pPr>
          </w:p>
          <w:p w:rsidR="00740B94" w:rsidRPr="00153CD2" w:rsidRDefault="00740B94" w:rsidP="00740B94">
            <w:pPr>
              <w:spacing w:line="285" w:lineRule="atLeast"/>
              <w:rPr>
                <w:b/>
                <w:color w:val="000000"/>
              </w:rPr>
            </w:pPr>
          </w:p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Pr="005C11A5" w:rsidRDefault="00740B94" w:rsidP="00AC5BF2"/>
          <w:p w:rsidR="00740B94" w:rsidRDefault="00740B94" w:rsidP="00AC5BF2"/>
          <w:p w:rsidR="005C11A5" w:rsidRDefault="005C11A5" w:rsidP="00AC5BF2"/>
          <w:p w:rsidR="005C11A5" w:rsidRDefault="005C11A5" w:rsidP="00AC5BF2"/>
          <w:p w:rsidR="005C11A5" w:rsidRDefault="005C11A5" w:rsidP="00AC5BF2"/>
          <w:p w:rsidR="005C11A5" w:rsidRDefault="005C11A5" w:rsidP="00AC5BF2"/>
          <w:p w:rsidR="005C11A5" w:rsidRPr="005C11A5" w:rsidRDefault="005C11A5" w:rsidP="00AC5BF2"/>
          <w:p w:rsidR="00740B94" w:rsidRPr="005C11A5" w:rsidRDefault="00740B94" w:rsidP="00AC5BF2">
            <w:pPr>
              <w:rPr>
                <w:b/>
                <w:color w:val="000000"/>
              </w:rPr>
            </w:pPr>
            <w:r w:rsidRPr="00153CD2">
              <w:rPr>
                <w:b/>
                <w:color w:val="000000"/>
              </w:rPr>
              <w:t>Август 2006 —</w:t>
            </w:r>
            <w:r w:rsidRPr="00153CD2">
              <w:rPr>
                <w:b/>
                <w:color w:val="000000"/>
                <w:bdr w:val="none" w:sz="0" w:space="0" w:color="auto" w:frame="1"/>
              </w:rPr>
              <w:t>октябрь</w:t>
            </w:r>
            <w:r w:rsidRPr="00153CD2">
              <w:rPr>
                <w:b/>
                <w:color w:val="000000"/>
              </w:rPr>
              <w:t> 2007</w:t>
            </w:r>
          </w:p>
          <w:p w:rsidR="00740B94" w:rsidRPr="005C11A5" w:rsidRDefault="00740B94" w:rsidP="00AC5BF2">
            <w:pPr>
              <w:rPr>
                <w:b/>
                <w:color w:val="000000"/>
              </w:rPr>
            </w:pPr>
          </w:p>
          <w:p w:rsidR="00740B94" w:rsidRPr="005C11A5" w:rsidRDefault="00740B94" w:rsidP="00AC5BF2">
            <w:pPr>
              <w:rPr>
                <w:b/>
                <w:color w:val="000000"/>
              </w:rPr>
            </w:pPr>
          </w:p>
          <w:p w:rsidR="00740B94" w:rsidRPr="005C11A5" w:rsidRDefault="00740B94" w:rsidP="00AC5BF2">
            <w:pPr>
              <w:rPr>
                <w:b/>
                <w:color w:val="000000"/>
              </w:rPr>
            </w:pPr>
          </w:p>
          <w:p w:rsidR="00740B94" w:rsidRPr="005C11A5" w:rsidRDefault="00740B94" w:rsidP="00AC5BF2">
            <w:pPr>
              <w:rPr>
                <w:b/>
                <w:color w:val="000000"/>
              </w:rPr>
            </w:pPr>
          </w:p>
          <w:p w:rsidR="00740B94" w:rsidRPr="005C11A5" w:rsidRDefault="00740B94" w:rsidP="00AC5BF2">
            <w:pPr>
              <w:rPr>
                <w:b/>
                <w:color w:val="000000"/>
              </w:rPr>
            </w:pPr>
          </w:p>
          <w:p w:rsidR="00740B94" w:rsidRPr="005C11A5" w:rsidRDefault="00740B94" w:rsidP="00AC5BF2">
            <w:pPr>
              <w:rPr>
                <w:b/>
                <w:color w:val="000000"/>
              </w:rPr>
            </w:pPr>
          </w:p>
          <w:p w:rsidR="00740B94" w:rsidRPr="005C11A5" w:rsidRDefault="00740B94" w:rsidP="00AC5BF2">
            <w:pPr>
              <w:rPr>
                <w:b/>
                <w:color w:val="000000"/>
              </w:rPr>
            </w:pPr>
          </w:p>
          <w:p w:rsidR="00740B94" w:rsidRPr="005C11A5" w:rsidRDefault="00740B94" w:rsidP="00AC5BF2">
            <w:pPr>
              <w:rPr>
                <w:b/>
                <w:color w:val="000000"/>
              </w:rPr>
            </w:pPr>
          </w:p>
          <w:p w:rsidR="00740B94" w:rsidRPr="005C11A5" w:rsidRDefault="00740B94" w:rsidP="00AC5BF2">
            <w:pPr>
              <w:rPr>
                <w:b/>
                <w:color w:val="000000"/>
              </w:rPr>
            </w:pPr>
          </w:p>
          <w:p w:rsidR="00740B94" w:rsidRPr="005C11A5" w:rsidRDefault="00740B94" w:rsidP="00AC5BF2">
            <w:pPr>
              <w:rPr>
                <w:b/>
                <w:color w:val="000000"/>
              </w:rPr>
            </w:pPr>
          </w:p>
          <w:p w:rsidR="00740B94" w:rsidRPr="005C11A5" w:rsidRDefault="00740B94" w:rsidP="00AC5BF2">
            <w:pPr>
              <w:rPr>
                <w:b/>
                <w:color w:val="000000"/>
              </w:rPr>
            </w:pPr>
          </w:p>
          <w:p w:rsidR="00740B94" w:rsidRPr="005C11A5" w:rsidRDefault="00740B94" w:rsidP="00AC5BF2">
            <w:pPr>
              <w:rPr>
                <w:b/>
                <w:color w:val="000000"/>
              </w:rPr>
            </w:pPr>
          </w:p>
          <w:p w:rsidR="00740B94" w:rsidRPr="005C11A5" w:rsidRDefault="00740B94" w:rsidP="00AC5BF2">
            <w:pPr>
              <w:rPr>
                <w:b/>
                <w:color w:val="000000"/>
              </w:rPr>
            </w:pPr>
          </w:p>
          <w:p w:rsidR="00740B94" w:rsidRPr="005C11A5" w:rsidRDefault="00740B94" w:rsidP="00AC5BF2">
            <w:pPr>
              <w:rPr>
                <w:b/>
                <w:color w:val="000000"/>
              </w:rPr>
            </w:pPr>
          </w:p>
          <w:p w:rsidR="00740B94" w:rsidRPr="005C11A5" w:rsidRDefault="00740B94" w:rsidP="00AC5BF2">
            <w:pPr>
              <w:rPr>
                <w:b/>
                <w:color w:val="000000"/>
              </w:rPr>
            </w:pPr>
          </w:p>
          <w:p w:rsidR="00740B94" w:rsidRPr="005C11A5" w:rsidRDefault="00740B94" w:rsidP="00AC5BF2">
            <w:pPr>
              <w:rPr>
                <w:b/>
                <w:color w:val="000000"/>
              </w:rPr>
            </w:pPr>
          </w:p>
          <w:p w:rsidR="00740B94" w:rsidRPr="005C11A5" w:rsidRDefault="00740B94" w:rsidP="00AC5BF2">
            <w:pPr>
              <w:rPr>
                <w:b/>
                <w:color w:val="000000"/>
              </w:rPr>
            </w:pPr>
          </w:p>
          <w:p w:rsidR="00740B94" w:rsidRPr="005C11A5" w:rsidRDefault="00740B94" w:rsidP="00AC5BF2">
            <w:pPr>
              <w:rPr>
                <w:b/>
                <w:color w:val="000000"/>
              </w:rPr>
            </w:pPr>
          </w:p>
          <w:p w:rsidR="00740B94" w:rsidRDefault="00740B94" w:rsidP="00AC5BF2">
            <w:pPr>
              <w:rPr>
                <w:b/>
                <w:color w:val="000000"/>
              </w:rPr>
            </w:pPr>
          </w:p>
          <w:p w:rsidR="009A6936" w:rsidRPr="005C11A5" w:rsidRDefault="009A6936" w:rsidP="00AC5BF2">
            <w:pPr>
              <w:rPr>
                <w:b/>
                <w:color w:val="000000"/>
              </w:rPr>
            </w:pPr>
          </w:p>
          <w:p w:rsidR="00740B94" w:rsidRPr="005C11A5" w:rsidRDefault="00740B94" w:rsidP="00AC5BF2">
            <w:pPr>
              <w:rPr>
                <w:b/>
                <w:color w:val="000000"/>
              </w:rPr>
            </w:pPr>
          </w:p>
          <w:p w:rsidR="00740B94" w:rsidRPr="005C11A5" w:rsidRDefault="00740B94" w:rsidP="00740B94">
            <w:pPr>
              <w:spacing w:line="285" w:lineRule="atLeast"/>
              <w:rPr>
                <w:b/>
                <w:color w:val="000000"/>
              </w:rPr>
            </w:pPr>
            <w:r w:rsidRPr="00153CD2">
              <w:rPr>
                <w:b/>
                <w:color w:val="000000"/>
              </w:rPr>
              <w:t>Август 2005 —</w:t>
            </w:r>
            <w:r w:rsidRPr="00153CD2">
              <w:rPr>
                <w:b/>
                <w:color w:val="000000"/>
                <w:bdr w:val="none" w:sz="0" w:space="0" w:color="auto" w:frame="1"/>
              </w:rPr>
              <w:t>август</w:t>
            </w:r>
            <w:r w:rsidRPr="00153CD2">
              <w:rPr>
                <w:b/>
                <w:color w:val="000000"/>
              </w:rPr>
              <w:t> 2006</w:t>
            </w:r>
          </w:p>
          <w:p w:rsidR="00740B94" w:rsidRPr="005C11A5" w:rsidRDefault="00740B94" w:rsidP="00740B94">
            <w:pPr>
              <w:spacing w:line="285" w:lineRule="atLeast"/>
              <w:rPr>
                <w:b/>
                <w:color w:val="000000"/>
              </w:rPr>
            </w:pPr>
          </w:p>
          <w:p w:rsidR="00740B94" w:rsidRPr="005C11A5" w:rsidRDefault="00740B94" w:rsidP="00740B94">
            <w:pPr>
              <w:spacing w:line="285" w:lineRule="atLeast"/>
              <w:rPr>
                <w:b/>
                <w:color w:val="000000"/>
              </w:rPr>
            </w:pPr>
          </w:p>
          <w:p w:rsidR="00740B94" w:rsidRPr="005C11A5" w:rsidRDefault="00740B94" w:rsidP="00740B94">
            <w:pPr>
              <w:spacing w:line="285" w:lineRule="atLeast"/>
              <w:rPr>
                <w:b/>
                <w:color w:val="000000"/>
              </w:rPr>
            </w:pPr>
          </w:p>
          <w:p w:rsidR="00740B94" w:rsidRPr="005C11A5" w:rsidRDefault="00740B94" w:rsidP="00740B94">
            <w:pPr>
              <w:spacing w:line="285" w:lineRule="atLeast"/>
              <w:rPr>
                <w:b/>
                <w:color w:val="000000"/>
              </w:rPr>
            </w:pPr>
          </w:p>
          <w:p w:rsidR="00740B94" w:rsidRPr="005C11A5" w:rsidRDefault="00740B94" w:rsidP="00740B94">
            <w:pPr>
              <w:spacing w:line="285" w:lineRule="atLeast"/>
              <w:rPr>
                <w:b/>
                <w:color w:val="000000"/>
              </w:rPr>
            </w:pPr>
          </w:p>
          <w:p w:rsidR="00740B94" w:rsidRPr="005C11A5" w:rsidRDefault="00740B94" w:rsidP="00740B94">
            <w:pPr>
              <w:spacing w:line="285" w:lineRule="atLeast"/>
              <w:rPr>
                <w:b/>
                <w:color w:val="000000"/>
              </w:rPr>
            </w:pPr>
          </w:p>
          <w:p w:rsidR="00740B94" w:rsidRPr="005C11A5" w:rsidRDefault="00740B94" w:rsidP="00740B94">
            <w:pPr>
              <w:spacing w:line="285" w:lineRule="atLeast"/>
              <w:rPr>
                <w:b/>
                <w:color w:val="000000"/>
              </w:rPr>
            </w:pPr>
          </w:p>
          <w:p w:rsidR="00740B94" w:rsidRPr="005C11A5" w:rsidRDefault="00740B94" w:rsidP="00740B94">
            <w:pPr>
              <w:spacing w:line="285" w:lineRule="atLeast"/>
              <w:rPr>
                <w:b/>
                <w:color w:val="000000"/>
              </w:rPr>
            </w:pPr>
          </w:p>
          <w:p w:rsidR="00740B94" w:rsidRPr="005C11A5" w:rsidRDefault="00740B94" w:rsidP="00740B94">
            <w:pPr>
              <w:spacing w:line="285" w:lineRule="atLeast"/>
              <w:rPr>
                <w:b/>
                <w:color w:val="000000"/>
              </w:rPr>
            </w:pPr>
          </w:p>
          <w:p w:rsidR="00740B94" w:rsidRPr="005C11A5" w:rsidRDefault="00740B94" w:rsidP="00740B94">
            <w:pPr>
              <w:spacing w:line="285" w:lineRule="atLeast"/>
              <w:rPr>
                <w:b/>
                <w:color w:val="000000"/>
              </w:rPr>
            </w:pPr>
          </w:p>
          <w:p w:rsidR="00740B94" w:rsidRDefault="00740B94" w:rsidP="00740B94">
            <w:pPr>
              <w:spacing w:line="285" w:lineRule="atLeast"/>
              <w:rPr>
                <w:b/>
                <w:color w:val="000000"/>
              </w:rPr>
            </w:pPr>
          </w:p>
          <w:p w:rsidR="005C11A5" w:rsidRPr="005C11A5" w:rsidRDefault="005C11A5" w:rsidP="00740B94">
            <w:pPr>
              <w:spacing w:line="285" w:lineRule="atLeast"/>
              <w:rPr>
                <w:b/>
                <w:color w:val="000000"/>
              </w:rPr>
            </w:pPr>
          </w:p>
          <w:p w:rsidR="00740B94" w:rsidRDefault="00740B94" w:rsidP="00740B94">
            <w:pPr>
              <w:spacing w:line="285" w:lineRule="atLeast"/>
              <w:rPr>
                <w:b/>
                <w:color w:val="000000"/>
              </w:rPr>
            </w:pPr>
          </w:p>
          <w:p w:rsidR="000F39C4" w:rsidRPr="005C11A5" w:rsidRDefault="000F39C4" w:rsidP="00740B94">
            <w:pPr>
              <w:spacing w:line="285" w:lineRule="atLeast"/>
              <w:rPr>
                <w:b/>
                <w:color w:val="000000"/>
              </w:rPr>
            </w:pPr>
          </w:p>
          <w:p w:rsidR="00740B94" w:rsidRPr="005C11A5" w:rsidRDefault="00740B94" w:rsidP="00740B94">
            <w:pPr>
              <w:spacing w:line="285" w:lineRule="atLeast"/>
              <w:rPr>
                <w:b/>
                <w:color w:val="000000"/>
              </w:rPr>
            </w:pPr>
          </w:p>
          <w:p w:rsidR="00740B94" w:rsidRPr="005C11A5" w:rsidRDefault="00740B94" w:rsidP="00740B94">
            <w:pPr>
              <w:spacing w:line="285" w:lineRule="atLeast"/>
              <w:rPr>
                <w:b/>
                <w:color w:val="000000"/>
              </w:rPr>
            </w:pPr>
            <w:r w:rsidRPr="00153CD2">
              <w:rPr>
                <w:b/>
                <w:color w:val="000000"/>
              </w:rPr>
              <w:t>Апрель 2005 —</w:t>
            </w:r>
            <w:r w:rsidRPr="00153CD2">
              <w:rPr>
                <w:b/>
                <w:color w:val="000000"/>
                <w:bdr w:val="none" w:sz="0" w:space="0" w:color="auto" w:frame="1"/>
              </w:rPr>
              <w:t>август</w:t>
            </w:r>
            <w:r w:rsidRPr="00153CD2">
              <w:rPr>
                <w:b/>
                <w:color w:val="000000"/>
              </w:rPr>
              <w:t> 2005</w:t>
            </w:r>
          </w:p>
          <w:p w:rsidR="001C788F" w:rsidRPr="005C11A5" w:rsidRDefault="001C788F" w:rsidP="00740B94">
            <w:pPr>
              <w:spacing w:line="285" w:lineRule="atLeast"/>
              <w:rPr>
                <w:b/>
                <w:color w:val="000000"/>
              </w:rPr>
            </w:pPr>
          </w:p>
          <w:p w:rsidR="001C788F" w:rsidRPr="005C11A5" w:rsidRDefault="001C788F" w:rsidP="00740B94">
            <w:pPr>
              <w:spacing w:line="285" w:lineRule="atLeast"/>
              <w:rPr>
                <w:b/>
                <w:color w:val="000000"/>
              </w:rPr>
            </w:pPr>
          </w:p>
          <w:p w:rsidR="001C788F" w:rsidRPr="005C11A5" w:rsidRDefault="001C788F" w:rsidP="00740B94">
            <w:pPr>
              <w:spacing w:line="285" w:lineRule="atLeast"/>
              <w:rPr>
                <w:b/>
                <w:color w:val="000000"/>
              </w:rPr>
            </w:pPr>
          </w:p>
          <w:p w:rsidR="001C788F" w:rsidRPr="005C11A5" w:rsidRDefault="001C788F" w:rsidP="00740B94">
            <w:pPr>
              <w:spacing w:line="285" w:lineRule="atLeast"/>
              <w:rPr>
                <w:b/>
                <w:color w:val="000000"/>
              </w:rPr>
            </w:pPr>
          </w:p>
          <w:p w:rsidR="001C788F" w:rsidRPr="00153CD2" w:rsidRDefault="001C788F" w:rsidP="00740B94">
            <w:pPr>
              <w:spacing w:line="285" w:lineRule="atLeast"/>
              <w:rPr>
                <w:b/>
                <w:color w:val="000000"/>
              </w:rPr>
            </w:pPr>
          </w:p>
          <w:p w:rsidR="00740B94" w:rsidRPr="005C11A5" w:rsidRDefault="00740B94" w:rsidP="00740B94">
            <w:pPr>
              <w:spacing w:line="285" w:lineRule="atLeast"/>
              <w:rPr>
                <w:b/>
                <w:color w:val="000000"/>
              </w:rPr>
            </w:pPr>
          </w:p>
          <w:p w:rsidR="00740B94" w:rsidRPr="00153CD2" w:rsidRDefault="00740B94" w:rsidP="00740B94">
            <w:pPr>
              <w:spacing w:line="285" w:lineRule="atLeast"/>
              <w:rPr>
                <w:b/>
                <w:color w:val="000000"/>
              </w:rPr>
            </w:pPr>
          </w:p>
          <w:p w:rsidR="00740B94" w:rsidRPr="005C11A5" w:rsidRDefault="00740B94" w:rsidP="00AC5BF2"/>
          <w:p w:rsidR="001C788F" w:rsidRPr="005C11A5" w:rsidRDefault="001C788F" w:rsidP="00AC5BF2"/>
          <w:p w:rsidR="001C788F" w:rsidRPr="005C11A5" w:rsidRDefault="001C788F" w:rsidP="00AC5BF2"/>
          <w:p w:rsidR="001C788F" w:rsidRPr="005C11A5" w:rsidRDefault="001C788F" w:rsidP="00AC5BF2"/>
          <w:p w:rsidR="001C788F" w:rsidRPr="005C11A5" w:rsidRDefault="001C788F" w:rsidP="00AC5BF2"/>
          <w:p w:rsidR="001C788F" w:rsidRPr="005C11A5" w:rsidRDefault="001C788F" w:rsidP="00AC5BF2"/>
          <w:p w:rsidR="001C788F" w:rsidRPr="005C11A5" w:rsidRDefault="001C788F" w:rsidP="00AC5BF2"/>
          <w:p w:rsidR="001C788F" w:rsidRPr="005C11A5" w:rsidRDefault="001C788F" w:rsidP="00AC5BF2"/>
          <w:p w:rsidR="001C788F" w:rsidRPr="005C11A5" w:rsidRDefault="001C788F" w:rsidP="00AC5BF2"/>
          <w:p w:rsidR="001C788F" w:rsidRPr="005C11A5" w:rsidRDefault="001C788F" w:rsidP="00AC5BF2"/>
          <w:p w:rsidR="001C788F" w:rsidRPr="005C11A5" w:rsidRDefault="001C788F" w:rsidP="00AC5BF2"/>
          <w:p w:rsidR="001C788F" w:rsidRPr="005C11A5" w:rsidRDefault="001C788F" w:rsidP="00AC5BF2"/>
          <w:p w:rsidR="001C788F" w:rsidRDefault="001C788F" w:rsidP="00AC5BF2"/>
          <w:p w:rsidR="005C11A5" w:rsidRDefault="005C11A5" w:rsidP="00AC5BF2"/>
          <w:p w:rsidR="005C11A5" w:rsidRPr="005C11A5" w:rsidRDefault="005C11A5" w:rsidP="00AC5BF2"/>
          <w:p w:rsidR="001C788F" w:rsidRPr="005C11A5" w:rsidRDefault="001C788F" w:rsidP="001C788F">
            <w:pPr>
              <w:spacing w:line="285" w:lineRule="atLeast"/>
              <w:rPr>
                <w:b/>
                <w:color w:val="000000"/>
              </w:rPr>
            </w:pPr>
            <w:r w:rsidRPr="00153CD2">
              <w:rPr>
                <w:b/>
                <w:color w:val="000000"/>
              </w:rPr>
              <w:t>Июль 2001 —</w:t>
            </w:r>
            <w:r w:rsidRPr="00153CD2">
              <w:rPr>
                <w:b/>
                <w:color w:val="000000"/>
                <w:bdr w:val="none" w:sz="0" w:space="0" w:color="auto" w:frame="1"/>
              </w:rPr>
              <w:t>декабрь</w:t>
            </w:r>
            <w:r w:rsidRPr="00153CD2">
              <w:rPr>
                <w:b/>
                <w:color w:val="000000"/>
              </w:rPr>
              <w:t> 2003</w:t>
            </w:r>
          </w:p>
          <w:p w:rsidR="001C788F" w:rsidRPr="005C11A5" w:rsidRDefault="001C788F" w:rsidP="001C788F">
            <w:pPr>
              <w:spacing w:line="285" w:lineRule="atLeast"/>
              <w:rPr>
                <w:b/>
                <w:color w:val="000000"/>
              </w:rPr>
            </w:pPr>
          </w:p>
          <w:p w:rsidR="001C788F" w:rsidRPr="005C11A5" w:rsidRDefault="001C788F" w:rsidP="001C788F">
            <w:pPr>
              <w:spacing w:line="285" w:lineRule="atLeast"/>
              <w:rPr>
                <w:b/>
                <w:color w:val="000000"/>
              </w:rPr>
            </w:pPr>
          </w:p>
          <w:p w:rsidR="001C788F" w:rsidRPr="005C11A5" w:rsidRDefault="001C788F" w:rsidP="001C788F">
            <w:pPr>
              <w:spacing w:line="285" w:lineRule="atLeast"/>
              <w:rPr>
                <w:b/>
                <w:color w:val="000000"/>
              </w:rPr>
            </w:pPr>
          </w:p>
          <w:p w:rsidR="001C788F" w:rsidRPr="005C11A5" w:rsidRDefault="001C788F" w:rsidP="001C788F">
            <w:pPr>
              <w:spacing w:line="285" w:lineRule="atLeast"/>
              <w:rPr>
                <w:b/>
                <w:color w:val="000000"/>
              </w:rPr>
            </w:pPr>
          </w:p>
          <w:p w:rsidR="001C788F" w:rsidRPr="005C11A5" w:rsidRDefault="001C788F" w:rsidP="001C788F">
            <w:pPr>
              <w:spacing w:line="285" w:lineRule="atLeast"/>
              <w:rPr>
                <w:b/>
                <w:color w:val="000000"/>
              </w:rPr>
            </w:pPr>
          </w:p>
          <w:p w:rsidR="001C788F" w:rsidRPr="005C11A5" w:rsidRDefault="001C788F" w:rsidP="001C788F">
            <w:pPr>
              <w:spacing w:line="285" w:lineRule="atLeast"/>
              <w:rPr>
                <w:b/>
                <w:color w:val="000000"/>
              </w:rPr>
            </w:pPr>
          </w:p>
          <w:p w:rsidR="001C788F" w:rsidRPr="005C11A5" w:rsidRDefault="001C788F" w:rsidP="001C788F">
            <w:pPr>
              <w:spacing w:line="285" w:lineRule="atLeast"/>
              <w:rPr>
                <w:b/>
                <w:color w:val="000000"/>
              </w:rPr>
            </w:pPr>
          </w:p>
          <w:p w:rsidR="001C788F" w:rsidRPr="005C11A5" w:rsidRDefault="001C788F" w:rsidP="001C788F">
            <w:pPr>
              <w:spacing w:line="285" w:lineRule="atLeast"/>
              <w:rPr>
                <w:b/>
                <w:color w:val="000000"/>
              </w:rPr>
            </w:pPr>
          </w:p>
          <w:p w:rsidR="001C788F" w:rsidRPr="005C11A5" w:rsidRDefault="001C788F" w:rsidP="001C788F">
            <w:pPr>
              <w:spacing w:line="285" w:lineRule="atLeast"/>
              <w:rPr>
                <w:b/>
                <w:color w:val="000000"/>
              </w:rPr>
            </w:pPr>
          </w:p>
          <w:p w:rsidR="001C788F" w:rsidRPr="005C11A5" w:rsidRDefault="001C788F" w:rsidP="001C788F">
            <w:pPr>
              <w:spacing w:line="285" w:lineRule="atLeast"/>
              <w:rPr>
                <w:b/>
                <w:color w:val="000000"/>
              </w:rPr>
            </w:pPr>
          </w:p>
          <w:p w:rsidR="001C788F" w:rsidRPr="005C11A5" w:rsidRDefault="001C788F" w:rsidP="001C788F">
            <w:pPr>
              <w:spacing w:line="285" w:lineRule="atLeast"/>
              <w:rPr>
                <w:b/>
                <w:color w:val="000000"/>
              </w:rPr>
            </w:pPr>
          </w:p>
          <w:p w:rsidR="001C788F" w:rsidRPr="005C11A5" w:rsidRDefault="001C788F" w:rsidP="001C788F">
            <w:pPr>
              <w:spacing w:line="285" w:lineRule="atLeast"/>
              <w:rPr>
                <w:b/>
                <w:color w:val="000000"/>
              </w:rPr>
            </w:pPr>
          </w:p>
          <w:p w:rsidR="001C788F" w:rsidRPr="005C11A5" w:rsidRDefault="001C788F" w:rsidP="001C788F">
            <w:pPr>
              <w:spacing w:line="285" w:lineRule="atLeast"/>
              <w:rPr>
                <w:b/>
                <w:color w:val="000000"/>
              </w:rPr>
            </w:pPr>
          </w:p>
          <w:p w:rsidR="001C788F" w:rsidRPr="005C11A5" w:rsidRDefault="001C788F" w:rsidP="001C788F">
            <w:pPr>
              <w:spacing w:line="285" w:lineRule="atLeast"/>
              <w:rPr>
                <w:b/>
                <w:color w:val="000000"/>
              </w:rPr>
            </w:pPr>
          </w:p>
          <w:p w:rsidR="001C788F" w:rsidRPr="005C11A5" w:rsidRDefault="001C788F" w:rsidP="001C788F">
            <w:pPr>
              <w:spacing w:line="285" w:lineRule="atLeast"/>
              <w:rPr>
                <w:b/>
                <w:color w:val="000000"/>
              </w:rPr>
            </w:pPr>
          </w:p>
          <w:p w:rsidR="001C788F" w:rsidRDefault="001C788F" w:rsidP="001C788F">
            <w:pPr>
              <w:spacing w:line="285" w:lineRule="atLeast"/>
              <w:rPr>
                <w:b/>
                <w:color w:val="000000"/>
              </w:rPr>
            </w:pPr>
          </w:p>
          <w:p w:rsidR="001C788F" w:rsidRPr="00153CD2" w:rsidRDefault="009A6936" w:rsidP="001C788F">
            <w:pPr>
              <w:spacing w:line="28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r w:rsidR="001C788F" w:rsidRPr="00153CD2">
              <w:rPr>
                <w:b/>
                <w:color w:val="000000"/>
              </w:rPr>
              <w:t>вгуст 1992 —</w:t>
            </w:r>
            <w:r w:rsidR="001C788F" w:rsidRPr="00153CD2">
              <w:rPr>
                <w:b/>
                <w:color w:val="000000"/>
                <w:bdr w:val="none" w:sz="0" w:space="0" w:color="auto" w:frame="1"/>
              </w:rPr>
              <w:t>июнь</w:t>
            </w:r>
            <w:r w:rsidR="001C788F" w:rsidRPr="00153CD2">
              <w:rPr>
                <w:b/>
                <w:color w:val="000000"/>
              </w:rPr>
              <w:t> 1999</w:t>
            </w:r>
          </w:p>
          <w:p w:rsidR="001C788F" w:rsidRPr="005C11A5" w:rsidRDefault="001C788F" w:rsidP="001C788F">
            <w:pPr>
              <w:spacing w:line="285" w:lineRule="atLeast"/>
              <w:rPr>
                <w:b/>
                <w:color w:val="000000"/>
              </w:rPr>
            </w:pPr>
          </w:p>
          <w:p w:rsidR="001C788F" w:rsidRPr="005C11A5" w:rsidRDefault="001C788F" w:rsidP="001C788F">
            <w:pPr>
              <w:spacing w:line="285" w:lineRule="atLeast"/>
              <w:rPr>
                <w:b/>
                <w:color w:val="000000"/>
              </w:rPr>
            </w:pPr>
          </w:p>
          <w:p w:rsidR="001C788F" w:rsidRPr="00153CD2" w:rsidRDefault="001C788F" w:rsidP="001C788F">
            <w:pPr>
              <w:spacing w:line="285" w:lineRule="atLeast"/>
              <w:rPr>
                <w:b/>
                <w:color w:val="000000"/>
              </w:rPr>
            </w:pPr>
          </w:p>
          <w:p w:rsidR="001C788F" w:rsidRPr="005C11A5" w:rsidRDefault="001C788F" w:rsidP="00AC5BF2"/>
          <w:p w:rsidR="001C788F" w:rsidRPr="005C11A5" w:rsidRDefault="001C788F" w:rsidP="00AC5BF2"/>
        </w:tc>
        <w:tc>
          <w:tcPr>
            <w:tcW w:w="6042" w:type="dxa"/>
          </w:tcPr>
          <w:p w:rsidR="00740B94" w:rsidRPr="00153CD2" w:rsidRDefault="00740B94" w:rsidP="00740B94">
            <w:pPr>
              <w:spacing w:line="285" w:lineRule="atLeast"/>
              <w:rPr>
                <w:b/>
                <w:color w:val="000000"/>
              </w:rPr>
            </w:pPr>
            <w:r w:rsidRPr="005C11A5">
              <w:rPr>
                <w:b/>
                <w:bCs/>
                <w:color w:val="000000"/>
              </w:rPr>
              <w:lastRenderedPageBreak/>
              <w:t xml:space="preserve">ВКОФ АО </w:t>
            </w:r>
            <w:hyperlink r:id="rId7" w:history="1">
              <w:r w:rsidRPr="005C11A5">
                <w:rPr>
                  <w:b/>
                  <w:bCs/>
                  <w:color w:val="000000"/>
                </w:rPr>
                <w:t>Жилищный строительный сберегательный Банк Казахстана</w:t>
              </w:r>
            </w:hyperlink>
          </w:p>
          <w:p w:rsidR="00740B94" w:rsidRPr="00C77511" w:rsidRDefault="00740B94" w:rsidP="00740B94">
            <w:pPr>
              <w:spacing w:line="285" w:lineRule="atLeast"/>
              <w:rPr>
                <w:b/>
                <w:color w:val="333333"/>
              </w:rPr>
            </w:pPr>
            <w:r w:rsidRPr="00C77511">
              <w:rPr>
                <w:b/>
                <w:color w:val="333333"/>
                <w:bdr w:val="none" w:sz="0" w:space="0" w:color="auto" w:frame="1"/>
              </w:rPr>
              <w:t>З</w:t>
            </w:r>
            <w:r w:rsidRPr="00C77511">
              <w:rPr>
                <w:b/>
                <w:bCs/>
                <w:color w:val="333333"/>
              </w:rPr>
              <w:t>аместитель директора по Бэк-офису</w:t>
            </w:r>
          </w:p>
          <w:p w:rsidR="00740B94" w:rsidRPr="00153CD2" w:rsidRDefault="00740B94" w:rsidP="00DA56CE">
            <w:pPr>
              <w:spacing w:line="285" w:lineRule="atLeast"/>
              <w:rPr>
                <w:color w:val="333333"/>
              </w:rPr>
            </w:pPr>
            <w:r w:rsidRPr="00153CD2">
              <w:rPr>
                <w:color w:val="333333"/>
              </w:rPr>
              <w:t xml:space="preserve">-последующая проверка созданных бухгалтерских записей на соответствие действующему законодательству, правилам бухгалтерского учета, внутренним процедурам Банка и наличия первичных </w:t>
            </w:r>
            <w:r w:rsidRPr="00153CD2">
              <w:rPr>
                <w:color w:val="333333"/>
              </w:rPr>
              <w:lastRenderedPageBreak/>
              <w:t>документов, подтверждение созданных структурными подразделениями филиала Банка бухгалтерских записей в Автоматизированной Банковской Системе (АБ</w:t>
            </w:r>
            <w:r w:rsidR="0068172D">
              <w:rPr>
                <w:color w:val="333333"/>
                <w:lang w:val="kk-KZ"/>
              </w:rPr>
              <w:t>и</w:t>
            </w:r>
            <w:r w:rsidRPr="00153CD2">
              <w:rPr>
                <w:color w:val="333333"/>
              </w:rPr>
              <w:t>С) Банка согласно правам доступа;</w:t>
            </w:r>
            <w:r w:rsidRPr="00153CD2">
              <w:rPr>
                <w:color w:val="333333"/>
              </w:rPr>
              <w:br/>
              <w:t>- контроль за своевременной регистрацией операций в АБС Банка и соответствующим хранением бухгалтерских записей и документов по бухгалтерскому учету;</w:t>
            </w:r>
            <w:r w:rsidRPr="00153CD2">
              <w:rPr>
                <w:color w:val="333333"/>
              </w:rPr>
              <w:br/>
              <w:t>-последующая проверка правильности отражения операций в АБС Банка;</w:t>
            </w:r>
            <w:r w:rsidRPr="00153CD2">
              <w:rPr>
                <w:color w:val="333333"/>
              </w:rPr>
              <w:br/>
              <w:t>- контроль за своевременным и полным предоставлением структурными подразделениями филиала последующего контроля Банка документов дня на бумажных носителях по совершенным банковским операциям;</w:t>
            </w:r>
            <w:r w:rsidRPr="00153CD2">
              <w:rPr>
                <w:color w:val="333333"/>
              </w:rPr>
              <w:br/>
              <w:t>-последующий контроль проведения бухгалтерских операций, совершенных филиалом Банка.</w:t>
            </w:r>
          </w:p>
          <w:p w:rsidR="00740B94" w:rsidRPr="005C11A5" w:rsidRDefault="00740B94" w:rsidP="00740B94">
            <w:pPr>
              <w:spacing w:line="285" w:lineRule="atLeast"/>
              <w:rPr>
                <w:color w:val="AAAAAA"/>
              </w:rPr>
            </w:pPr>
          </w:p>
          <w:p w:rsidR="00740B94" w:rsidRPr="00153CD2" w:rsidRDefault="00740B94" w:rsidP="00740B94">
            <w:pPr>
              <w:spacing w:line="285" w:lineRule="atLeast"/>
              <w:jc w:val="both"/>
              <w:rPr>
                <w:color w:val="000000"/>
              </w:rPr>
            </w:pPr>
            <w:r w:rsidRPr="005C11A5">
              <w:rPr>
                <w:b/>
                <w:bCs/>
                <w:color w:val="000000"/>
              </w:rPr>
              <w:t>ВКОФ АО "Жилищный строительный сберегательный Банк Казахстана"</w:t>
            </w:r>
          </w:p>
          <w:p w:rsidR="00740B94" w:rsidRPr="00153CD2" w:rsidRDefault="00740B94" w:rsidP="00740B94">
            <w:pPr>
              <w:spacing w:line="285" w:lineRule="atLeast"/>
              <w:rPr>
                <w:color w:val="000000"/>
              </w:rPr>
            </w:pPr>
            <w:r w:rsidRPr="005C11A5">
              <w:rPr>
                <w:b/>
                <w:bCs/>
                <w:color w:val="000000"/>
              </w:rPr>
              <w:t>Главный бухгалтер</w:t>
            </w:r>
          </w:p>
          <w:p w:rsidR="00740B94" w:rsidRPr="00153CD2" w:rsidRDefault="00981510" w:rsidP="000F39C4">
            <w:pPr>
              <w:spacing w:line="285" w:lineRule="atLeast"/>
              <w:rPr>
                <w:color w:val="AAAAAA"/>
              </w:rPr>
            </w:pP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Организация работы бухгалтерской службы, организация и ведение бухгалтерского учета на основе установленных правил его ведения, составление регуляторной, статистической отчетности в Филиале в соответствии с законодательством РК;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Проведение, контроля и визирования банковских документов в АИС;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Сохранность денег и ценностей Филиала, бухгалтерских документов, оформление и передача их в установленном порядке;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Осуществление общего руководства и контроль над выполнением работниками отдела бухгалтерского учета и отчетности возложенных на них должностных обязанностей;</w:t>
            </w:r>
            <w:r w:rsidR="00740B94" w:rsidRPr="005C11A5">
              <w:rPr>
                <w:color w:val="333333"/>
              </w:rPr>
              <w:t> 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Разработка бюджета, плана доходов и расходов, инвестиционного плана, плана государственных закупок товаров, работ и услуг; Проведение корректировок плана доходов и расходов, инвестиционного плана, плана государственных закупок. товаров, работ и услуг;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Составление отчета и пояснительной записки об исполнении бюджета, плана доходов и расходов, инвестиционного плана;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Подготовка отчетов для уполномоченных органов (по запросам) и Руководства Банка;</w:t>
            </w:r>
            <w:r w:rsidR="00740B94" w:rsidRPr="005C11A5">
              <w:rPr>
                <w:color w:val="333333"/>
              </w:rPr>
              <w:t> 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Последующий контроль правильности отражения бухгалтерского учета по кредитным операциям, вкладным операциям;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Разработка /участие в разработке внутренних нормативных и распорядительных документов по вопросам ведения бухгалтерского учета;</w:t>
            </w:r>
            <w:r w:rsidR="00740B94" w:rsidRPr="00153CD2">
              <w:rPr>
                <w:color w:val="333333"/>
              </w:rPr>
              <w:br/>
            </w:r>
          </w:p>
          <w:p w:rsidR="00740B94" w:rsidRPr="00153CD2" w:rsidRDefault="00740B94" w:rsidP="00740B94">
            <w:pPr>
              <w:spacing w:line="285" w:lineRule="atLeast"/>
              <w:rPr>
                <w:color w:val="000000"/>
              </w:rPr>
            </w:pPr>
            <w:r w:rsidRPr="005C11A5">
              <w:rPr>
                <w:b/>
                <w:bCs/>
                <w:color w:val="000000"/>
              </w:rPr>
              <w:t>ВКОФ АО "Жилищный строительный сберегательный Банк Казахстана"</w:t>
            </w:r>
          </w:p>
          <w:p w:rsidR="00740B94" w:rsidRPr="00153CD2" w:rsidRDefault="00740B94" w:rsidP="00740B94">
            <w:pPr>
              <w:spacing w:line="285" w:lineRule="atLeast"/>
              <w:rPr>
                <w:color w:val="000000"/>
              </w:rPr>
            </w:pPr>
            <w:r w:rsidRPr="005C11A5">
              <w:rPr>
                <w:b/>
                <w:bCs/>
                <w:color w:val="000000"/>
              </w:rPr>
              <w:t>Главный специалист риск-менеджер</w:t>
            </w:r>
          </w:p>
          <w:p w:rsidR="00740B94" w:rsidRPr="00153CD2" w:rsidRDefault="00981510" w:rsidP="000F39C4">
            <w:pPr>
              <w:spacing w:line="285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-</w:t>
            </w:r>
            <w:r w:rsidR="00740B94" w:rsidRPr="00153CD2">
              <w:rPr>
                <w:color w:val="333333"/>
              </w:rPr>
              <w:t>Рассмотрение проектов (кредитных и проблемных займов);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Подготовка заключений по проектам;</w:t>
            </w:r>
            <w:r w:rsidR="00740B94" w:rsidRPr="005C11A5">
              <w:rPr>
                <w:color w:val="333333"/>
              </w:rPr>
              <w:t> 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Участие в ККФ, консультирование сотрудников филиалов в рамках компетенции;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Сбор информации о событиях операционного риска в Банке и в других финансовых организациях;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Ведение баз данных по событиям операционных рисков;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Оценка и анализ выявленных и потенциальных операционных рисков;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Определение критических бизнес-процессов;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Разработка лимитов по операционным рискам и контроль за их соблюдением;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Разработка рекомендаций и мероприятий по минимизации выявленных операционных рисков и предупреждению новых.</w:t>
            </w:r>
          </w:p>
          <w:p w:rsidR="00740B94" w:rsidRPr="005C11A5" w:rsidRDefault="00740B94" w:rsidP="00740B94">
            <w:pPr>
              <w:spacing w:line="285" w:lineRule="atLeast"/>
              <w:rPr>
                <w:b/>
                <w:bCs/>
                <w:color w:val="333333"/>
              </w:rPr>
            </w:pPr>
          </w:p>
          <w:p w:rsidR="00740B94" w:rsidRPr="00153CD2" w:rsidRDefault="00740B94" w:rsidP="00740B94">
            <w:pPr>
              <w:spacing w:line="285" w:lineRule="atLeast"/>
              <w:rPr>
                <w:color w:val="000000"/>
              </w:rPr>
            </w:pPr>
            <w:r w:rsidRPr="005C11A5">
              <w:rPr>
                <w:b/>
                <w:bCs/>
                <w:color w:val="000000"/>
              </w:rPr>
              <w:t>ВКОФ АО "Жилищный строительный сберегательный Банк Казахстана"</w:t>
            </w:r>
          </w:p>
          <w:p w:rsidR="00740B94" w:rsidRPr="00153CD2" w:rsidRDefault="00740B94" w:rsidP="00740B94">
            <w:pPr>
              <w:spacing w:line="285" w:lineRule="atLeast"/>
              <w:jc w:val="both"/>
              <w:rPr>
                <w:color w:val="000000"/>
              </w:rPr>
            </w:pPr>
            <w:r w:rsidRPr="005C11A5">
              <w:rPr>
                <w:b/>
                <w:bCs/>
                <w:color w:val="000000"/>
              </w:rPr>
              <w:t>Главный специалист отдела бухгалтерского учета и отчетности</w:t>
            </w:r>
          </w:p>
          <w:p w:rsidR="00740B94" w:rsidRPr="00153CD2" w:rsidRDefault="00981510" w:rsidP="000F39C4">
            <w:pPr>
              <w:spacing w:line="285" w:lineRule="atLeast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Ведение бухгалтерского учета на основе установленных правил его ведения, составление регуляторной, статистической отчетности в Филиале в соответствии с законодательством РК;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Последующий контроль правильности отражения бухгалтерского учета по кредитным операциям, вкладным операциям;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Последующая проверка кассовых документов для выдачи вкладов и займов клиентам;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Последующая проверка по отражению на соответствующих счетах доходов комиссий Банка;</w:t>
            </w:r>
          </w:p>
          <w:p w:rsidR="00740B94" w:rsidRPr="005C11A5" w:rsidRDefault="00740B94" w:rsidP="00740B94">
            <w:pPr>
              <w:spacing w:line="285" w:lineRule="atLeast"/>
              <w:rPr>
                <w:b/>
                <w:bCs/>
                <w:color w:val="333333"/>
              </w:rPr>
            </w:pPr>
          </w:p>
          <w:p w:rsidR="00740B94" w:rsidRPr="00153CD2" w:rsidRDefault="00740B94" w:rsidP="00740B94">
            <w:pPr>
              <w:spacing w:line="285" w:lineRule="atLeast"/>
              <w:rPr>
                <w:b/>
                <w:color w:val="000000"/>
              </w:rPr>
            </w:pPr>
            <w:r w:rsidRPr="005C11A5">
              <w:rPr>
                <w:b/>
                <w:bCs/>
                <w:color w:val="000000"/>
              </w:rPr>
              <w:t>АО "Kaspi Bank"</w:t>
            </w:r>
          </w:p>
          <w:p w:rsidR="00740B94" w:rsidRPr="00153CD2" w:rsidRDefault="00740B94" w:rsidP="00740B94">
            <w:pPr>
              <w:spacing w:line="285" w:lineRule="atLeast"/>
              <w:rPr>
                <w:b/>
                <w:color w:val="000000"/>
              </w:rPr>
            </w:pPr>
            <w:r w:rsidRPr="005C11A5">
              <w:rPr>
                <w:b/>
                <w:bCs/>
                <w:color w:val="000000"/>
              </w:rPr>
              <w:t>Главный специалист бэк-офиса</w:t>
            </w:r>
          </w:p>
          <w:p w:rsidR="00740B94" w:rsidRPr="00153CD2" w:rsidRDefault="00981510" w:rsidP="000F39C4">
            <w:pPr>
              <w:spacing w:line="285" w:lineRule="atLeast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Учет вкладных операций и операций по кредитованию клиентов, межбанковских депозитов и займов;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Последующая проверка кассовых документов для выдачи вкладов и займов клиентам;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Последующая проверка по отражению на соответствующих счетах доходов комиссий Банка;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Осуществление валютного контроля в соответствии с валютным законодательством;</w:t>
            </w:r>
            <w:r w:rsidR="00740B94" w:rsidRPr="005C11A5">
              <w:rPr>
                <w:color w:val="333333"/>
              </w:rPr>
              <w:t> 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Сдача отчетов по обменным операциям в филиал Нацбанка.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Открытие и закрытие операционного дня Банка, свод баланса;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Сверка оборотов и остатков по внешним корреспондентским счетам;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Контроль за осуществлением кассовых операций и за своевременным отражением в бухгалтерском учете;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Осуществление сверки кассовых оборотов за день;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Составление статистической, налоговой и бухгалтерской отчетности.</w:t>
            </w:r>
          </w:p>
          <w:p w:rsidR="001C788F" w:rsidRPr="005C11A5" w:rsidRDefault="001C788F" w:rsidP="004C6F9E">
            <w:pPr>
              <w:spacing w:line="285" w:lineRule="atLeast"/>
              <w:jc w:val="both"/>
              <w:rPr>
                <w:b/>
                <w:bCs/>
                <w:color w:val="333333"/>
              </w:rPr>
            </w:pPr>
          </w:p>
          <w:p w:rsidR="00740B94" w:rsidRPr="00153CD2" w:rsidRDefault="00740B94" w:rsidP="00740B94">
            <w:pPr>
              <w:spacing w:line="285" w:lineRule="atLeast"/>
              <w:rPr>
                <w:color w:val="000000"/>
              </w:rPr>
            </w:pPr>
            <w:r w:rsidRPr="005C11A5">
              <w:rPr>
                <w:b/>
                <w:bCs/>
                <w:color w:val="000000"/>
              </w:rPr>
              <w:lastRenderedPageBreak/>
              <w:t>АО "Наурыз Банк Казахстана"</w:t>
            </w:r>
          </w:p>
          <w:p w:rsidR="00740B94" w:rsidRPr="00153CD2" w:rsidRDefault="00740B94" w:rsidP="00740B94">
            <w:pPr>
              <w:spacing w:line="285" w:lineRule="atLeast"/>
              <w:rPr>
                <w:color w:val="000000"/>
              </w:rPr>
            </w:pPr>
            <w:r w:rsidRPr="005C11A5">
              <w:rPr>
                <w:b/>
                <w:bCs/>
                <w:color w:val="000000"/>
              </w:rPr>
              <w:t>Главный специалист сектора бухгалтерского учета и отчетности</w:t>
            </w:r>
          </w:p>
          <w:p w:rsidR="001C788F" w:rsidRPr="005C11A5" w:rsidRDefault="000F39C4" w:rsidP="000F39C4">
            <w:pPr>
              <w:spacing w:line="285" w:lineRule="atLeast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Открытие и закрытие операционного дня Банка;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Отправка внешних платежей Банка через КЦМР НБ РК;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Сверка оборотов и остатков по внешним корреспондентским счетам;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Учет дебиторских и кредиторских задолженностей;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Учет административно-хозяйственных расходов банка;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Учет товарно-материальных запасов;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Контроль за своевременным предоставлением и составлением отчетности от филиалов области</w:t>
            </w:r>
            <w:r w:rsidR="00740B94" w:rsidRPr="005C11A5">
              <w:rPr>
                <w:color w:val="333333"/>
              </w:rPr>
              <w:t> 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Свод отчетностей по области и дальнейшее предоставление в Головной Банк;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Составление статистической, налоговой и бухгалтерской отчетности</w:t>
            </w:r>
          </w:p>
          <w:p w:rsidR="001C788F" w:rsidRPr="005C11A5" w:rsidRDefault="001C788F" w:rsidP="004C6F9E">
            <w:pPr>
              <w:spacing w:line="285" w:lineRule="atLeast"/>
              <w:jc w:val="both"/>
              <w:rPr>
                <w:color w:val="333333"/>
              </w:rPr>
            </w:pPr>
          </w:p>
          <w:p w:rsidR="00740B94" w:rsidRPr="00153CD2" w:rsidRDefault="00740B94" w:rsidP="00740B94">
            <w:pPr>
              <w:spacing w:line="285" w:lineRule="atLeast"/>
              <w:rPr>
                <w:b/>
                <w:color w:val="000000"/>
              </w:rPr>
            </w:pPr>
            <w:r w:rsidRPr="005C11A5">
              <w:rPr>
                <w:b/>
                <w:bCs/>
                <w:color w:val="000000"/>
              </w:rPr>
              <w:t>ОАО "Чингыс-Банк"</w:t>
            </w:r>
          </w:p>
          <w:p w:rsidR="00740B94" w:rsidRPr="00153CD2" w:rsidRDefault="001C788F" w:rsidP="00740B94">
            <w:pPr>
              <w:spacing w:line="285" w:lineRule="atLeast"/>
              <w:rPr>
                <w:b/>
                <w:color w:val="000000"/>
              </w:rPr>
            </w:pPr>
            <w:r w:rsidRPr="005C11A5">
              <w:rPr>
                <w:b/>
                <w:bCs/>
                <w:color w:val="000000"/>
              </w:rPr>
              <w:t>Б</w:t>
            </w:r>
            <w:r w:rsidR="00740B94" w:rsidRPr="005C11A5">
              <w:rPr>
                <w:b/>
                <w:bCs/>
                <w:color w:val="000000"/>
              </w:rPr>
              <w:t>ухгалтер</w:t>
            </w:r>
          </w:p>
          <w:p w:rsidR="0042594F" w:rsidRPr="005C11A5" w:rsidRDefault="000F39C4" w:rsidP="005C11A5">
            <w:pPr>
              <w:spacing w:line="285" w:lineRule="atLeast"/>
            </w:pP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Бухгалтерский учет кредитных, депозитных операций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Ведение корсчета банка;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Учет безналичных расчетов;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Учет административно-хозяйственных расходов банка;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Закрытие операционного дня, свод баланса;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Ведение валютных операций;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Контроль за обменными пунктами банка;</w:t>
            </w:r>
            <w:r w:rsidR="00740B94" w:rsidRPr="00153CD2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="00740B94" w:rsidRPr="00153CD2">
              <w:rPr>
                <w:color w:val="333333"/>
              </w:rPr>
              <w:t>Составление статистической, налоговой и бухгалтерской отчетности.</w:t>
            </w:r>
          </w:p>
        </w:tc>
      </w:tr>
      <w:tr w:rsidR="00230759" w:rsidRPr="00756AD3" w:rsidTr="00EF5EED">
        <w:tc>
          <w:tcPr>
            <w:tcW w:w="3528" w:type="dxa"/>
            <w:shd w:val="clear" w:color="auto" w:fill="E6E6E6"/>
          </w:tcPr>
          <w:p w:rsidR="00230759" w:rsidRPr="00136CDD" w:rsidRDefault="00230759" w:rsidP="00136CDD">
            <w:pPr>
              <w:outlineLvl w:val="0"/>
              <w:rPr>
                <w:b/>
                <w:lang w:val="en-US"/>
              </w:rPr>
            </w:pPr>
            <w:r w:rsidRPr="00136CDD">
              <w:rPr>
                <w:b/>
              </w:rPr>
              <w:lastRenderedPageBreak/>
              <w:t>Навыки работы с компьютером</w:t>
            </w:r>
          </w:p>
          <w:p w:rsidR="00230759" w:rsidRPr="0095605B" w:rsidRDefault="00230759" w:rsidP="00136CDD">
            <w:pPr>
              <w:jc w:val="center"/>
            </w:pPr>
          </w:p>
        </w:tc>
        <w:tc>
          <w:tcPr>
            <w:tcW w:w="6042" w:type="dxa"/>
          </w:tcPr>
          <w:p w:rsidR="00136CDD" w:rsidRPr="001C788F" w:rsidRDefault="00756AD3" w:rsidP="005C11A5">
            <w:r w:rsidRPr="00136CDD">
              <w:rPr>
                <w:rStyle w:val="apple-style-span"/>
                <w:color w:val="000000"/>
              </w:rPr>
              <w:t xml:space="preserve">На уровне </w:t>
            </w:r>
            <w:r w:rsidR="00E94C81" w:rsidRPr="00136CDD">
              <w:rPr>
                <w:rStyle w:val="apple-style-span"/>
                <w:color w:val="000000"/>
              </w:rPr>
              <w:t>опытного</w:t>
            </w:r>
            <w:r w:rsidRPr="00136CDD">
              <w:rPr>
                <w:rStyle w:val="apple-style-span"/>
                <w:color w:val="000000"/>
              </w:rPr>
              <w:t xml:space="preserve"> пользователя: - Microsoft Office, Internet Explorer</w:t>
            </w:r>
            <w:r w:rsidR="005C11A5">
              <w:rPr>
                <w:rStyle w:val="apple-style-span"/>
                <w:color w:val="000000"/>
              </w:rPr>
              <w:t xml:space="preserve">, </w:t>
            </w:r>
            <w:r w:rsidR="005C11A5">
              <w:rPr>
                <w:rStyle w:val="apple-style-span"/>
                <w:color w:val="000000"/>
                <w:lang w:val="en-US"/>
              </w:rPr>
              <w:t>Excel</w:t>
            </w:r>
            <w:r w:rsidR="005C11A5">
              <w:rPr>
                <w:rStyle w:val="apple-style-span"/>
                <w:color w:val="000000"/>
              </w:rPr>
              <w:t>,</w:t>
            </w:r>
            <w:r w:rsidR="005C11A5" w:rsidRPr="005C11A5">
              <w:rPr>
                <w:rStyle w:val="apple-style-span"/>
                <w:color w:val="000000"/>
              </w:rPr>
              <w:t xml:space="preserve"> </w:t>
            </w:r>
            <w:r w:rsidR="005C11A5">
              <w:rPr>
                <w:rStyle w:val="apple-style-span"/>
                <w:color w:val="000000"/>
                <w:lang w:val="en-US"/>
              </w:rPr>
              <w:t>Outlook</w:t>
            </w:r>
            <w:r w:rsidR="005C11A5">
              <w:rPr>
                <w:rStyle w:val="apple-style-span"/>
                <w:color w:val="000000"/>
              </w:rPr>
              <w:t>,</w:t>
            </w:r>
            <w:r w:rsidR="005C11A5" w:rsidRPr="005C11A5">
              <w:rPr>
                <w:rStyle w:val="apple-style-span"/>
                <w:color w:val="000000"/>
              </w:rPr>
              <w:t xml:space="preserve"> </w:t>
            </w:r>
            <w:r w:rsidR="005C11A5">
              <w:rPr>
                <w:rStyle w:val="apple-style-span"/>
                <w:color w:val="000000"/>
                <w:lang w:val="en-US"/>
              </w:rPr>
              <w:t>Lotus</w:t>
            </w:r>
            <w:r w:rsidR="005C11A5" w:rsidRPr="005C11A5">
              <w:rPr>
                <w:rStyle w:val="apple-style-span"/>
                <w:color w:val="000000"/>
              </w:rPr>
              <w:t xml:space="preserve"> </w:t>
            </w:r>
            <w:r w:rsidR="005C11A5">
              <w:rPr>
                <w:rStyle w:val="apple-style-span"/>
                <w:color w:val="000000"/>
                <w:lang w:val="en-US"/>
              </w:rPr>
              <w:t>Notes</w:t>
            </w:r>
            <w:r w:rsidR="005C11A5">
              <w:rPr>
                <w:rStyle w:val="apple-style-span"/>
                <w:color w:val="000000"/>
              </w:rPr>
              <w:t xml:space="preserve"> </w:t>
            </w:r>
            <w:r w:rsidRPr="00136CDD">
              <w:rPr>
                <w:rStyle w:val="apple-style-span"/>
                <w:color w:val="000000"/>
              </w:rPr>
              <w:t>и др. офисные прог</w:t>
            </w:r>
            <w:r w:rsidR="00E94C81" w:rsidRPr="00136CDD">
              <w:rPr>
                <w:rStyle w:val="apple-style-span"/>
                <w:color w:val="000000"/>
              </w:rPr>
              <w:t>раммы.</w:t>
            </w:r>
            <w:r w:rsidR="0042594F" w:rsidRPr="00136CDD">
              <w:rPr>
                <w:rStyle w:val="apple-style-span"/>
                <w:color w:val="000000"/>
              </w:rPr>
              <w:t xml:space="preserve"> </w:t>
            </w:r>
          </w:p>
        </w:tc>
      </w:tr>
      <w:tr w:rsidR="00136CDD" w:rsidRPr="00756AD3" w:rsidTr="00EF5EED">
        <w:tc>
          <w:tcPr>
            <w:tcW w:w="3528" w:type="dxa"/>
            <w:shd w:val="clear" w:color="auto" w:fill="E6E6E6"/>
          </w:tcPr>
          <w:p w:rsidR="00136CDD" w:rsidRPr="00136CDD" w:rsidRDefault="005C11A5" w:rsidP="009D5A14">
            <w:pPr>
              <w:outlineLvl w:val="0"/>
              <w:rPr>
                <w:b/>
              </w:rPr>
            </w:pPr>
            <w:r>
              <w:rPr>
                <w:b/>
              </w:rPr>
              <w:t>Профессиональные навыки</w:t>
            </w:r>
          </w:p>
        </w:tc>
        <w:tc>
          <w:tcPr>
            <w:tcW w:w="6042" w:type="dxa"/>
          </w:tcPr>
          <w:p w:rsidR="00136CDD" w:rsidRDefault="005C11A5" w:rsidP="009D5A14">
            <w:pPr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Знание действующего законодательства РК по профилю работы;</w:t>
            </w:r>
          </w:p>
          <w:p w:rsidR="005C11A5" w:rsidRDefault="005C11A5" w:rsidP="009D5A14">
            <w:pPr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Знание нормативных правовых актов Национального Банка РК;</w:t>
            </w:r>
          </w:p>
          <w:p w:rsidR="005C11A5" w:rsidRPr="009D5A14" w:rsidRDefault="005C11A5" w:rsidP="005C11A5">
            <w:pPr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Знание операционной, кассовой областей деятельности Банка</w:t>
            </w:r>
          </w:p>
        </w:tc>
      </w:tr>
      <w:tr w:rsidR="002F25B3" w:rsidRPr="0095605B" w:rsidTr="00EF5EED">
        <w:tc>
          <w:tcPr>
            <w:tcW w:w="3528" w:type="dxa"/>
            <w:shd w:val="clear" w:color="auto" w:fill="E6E6E6"/>
          </w:tcPr>
          <w:p w:rsidR="002F25B3" w:rsidRPr="002F25B3" w:rsidRDefault="002F25B3" w:rsidP="009D5A14">
            <w:pPr>
              <w:outlineLvl w:val="0"/>
              <w:rPr>
                <w:b/>
              </w:rPr>
            </w:pPr>
            <w:r>
              <w:rPr>
                <w:b/>
              </w:rPr>
              <w:t xml:space="preserve">Курсы повышения, тренинги </w:t>
            </w:r>
          </w:p>
        </w:tc>
        <w:tc>
          <w:tcPr>
            <w:tcW w:w="6042" w:type="dxa"/>
          </w:tcPr>
          <w:p w:rsidR="002F25B3" w:rsidRDefault="002F25B3" w:rsidP="00A07B83">
            <w:r>
              <w:t>ТОО «Алматинская Академия Профессиональных Бухгалтеров»</w:t>
            </w:r>
            <w:r w:rsidR="00202618">
              <w:t xml:space="preserve"> </w:t>
            </w:r>
            <w:r>
              <w:t xml:space="preserve">- Сертификат Профессионального Бухгалтера № 0001633 от 01.10.2013 года </w:t>
            </w:r>
          </w:p>
          <w:p w:rsidR="002F25B3" w:rsidRDefault="002F25B3" w:rsidP="00A07B83">
            <w:r>
              <w:t xml:space="preserve">ТОО «Центр Повышения квалификации Профессиональных Бухгалтеров» - Сертификат о повышении квалификации профессионального бухгалтера №0187 от 15.04.2016 года. </w:t>
            </w:r>
          </w:p>
          <w:p w:rsidR="001426A3" w:rsidRDefault="00EB4094" w:rsidP="00EB4094">
            <w:r>
              <w:t xml:space="preserve">Член Профессиональной организации бухгалтеров "Ассоциация Бухгалтеров". </w:t>
            </w:r>
          </w:p>
        </w:tc>
      </w:tr>
      <w:tr w:rsidR="00CF206A" w:rsidRPr="0095605B" w:rsidTr="00EF5EED">
        <w:tc>
          <w:tcPr>
            <w:tcW w:w="3528" w:type="dxa"/>
            <w:shd w:val="clear" w:color="auto" w:fill="E6E6E6"/>
          </w:tcPr>
          <w:p w:rsidR="00CF206A" w:rsidRPr="00136CDD" w:rsidRDefault="00CF206A" w:rsidP="002023F5">
            <w:pPr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Награды </w:t>
            </w:r>
          </w:p>
        </w:tc>
        <w:tc>
          <w:tcPr>
            <w:tcW w:w="6042" w:type="dxa"/>
          </w:tcPr>
          <w:p w:rsidR="00CF206A" w:rsidRPr="002023F5" w:rsidRDefault="002023F5" w:rsidP="002023F5">
            <w:r>
              <w:rPr>
                <w:lang w:val="kk-KZ"/>
              </w:rPr>
              <w:t>За добросовестный и безупречный труд</w:t>
            </w:r>
            <w:r>
              <w:t xml:space="preserve">, профессиональное мастерство и вклад в развитие финансового сектора республики награждена Общественной  медалью Ассоциации финансистов Казахстана </w:t>
            </w:r>
            <w:r w:rsidRPr="002023F5">
              <w:rPr>
                <w:b/>
              </w:rPr>
              <w:t>"Лучший финансист"</w:t>
            </w:r>
          </w:p>
        </w:tc>
      </w:tr>
      <w:tr w:rsidR="00230759" w:rsidRPr="0095605B" w:rsidTr="00EF5EED">
        <w:tc>
          <w:tcPr>
            <w:tcW w:w="3528" w:type="dxa"/>
            <w:shd w:val="clear" w:color="auto" w:fill="E6E6E6"/>
          </w:tcPr>
          <w:p w:rsidR="00230759" w:rsidRPr="00136CDD" w:rsidRDefault="00230759" w:rsidP="009D5A14">
            <w:pPr>
              <w:outlineLvl w:val="0"/>
              <w:rPr>
                <w:b/>
              </w:rPr>
            </w:pPr>
            <w:r w:rsidRPr="00136CDD">
              <w:rPr>
                <w:b/>
              </w:rPr>
              <w:t>Знание языков</w:t>
            </w:r>
          </w:p>
          <w:p w:rsidR="00230759" w:rsidRPr="0095605B" w:rsidRDefault="00230759" w:rsidP="00A07B83"/>
        </w:tc>
        <w:tc>
          <w:tcPr>
            <w:tcW w:w="6042" w:type="dxa"/>
          </w:tcPr>
          <w:p w:rsidR="00230759" w:rsidRDefault="005C11A5" w:rsidP="00A07B83">
            <w:r>
              <w:t>Р</w:t>
            </w:r>
            <w:r w:rsidR="00230759">
              <w:t>усский – свободно</w:t>
            </w:r>
          </w:p>
          <w:p w:rsidR="00230759" w:rsidRPr="00136CDD" w:rsidRDefault="005C11A5" w:rsidP="00A07B83">
            <w:pPr>
              <w:rPr>
                <w:lang w:val="uk-UA"/>
              </w:rPr>
            </w:pPr>
            <w:r>
              <w:t>Казахский- родной</w:t>
            </w:r>
          </w:p>
        </w:tc>
      </w:tr>
      <w:tr w:rsidR="00230759" w:rsidRPr="0095605B" w:rsidTr="00EF5EED">
        <w:tc>
          <w:tcPr>
            <w:tcW w:w="3528" w:type="dxa"/>
            <w:shd w:val="clear" w:color="auto" w:fill="E6E6E6"/>
          </w:tcPr>
          <w:p w:rsidR="00230759" w:rsidRPr="0095605B" w:rsidRDefault="00230759" w:rsidP="00A07B83">
            <w:r w:rsidRPr="00136CDD">
              <w:rPr>
                <w:b/>
                <w:lang w:val="uk-UA"/>
              </w:rPr>
              <w:t>Личностные качества</w:t>
            </w:r>
          </w:p>
        </w:tc>
        <w:tc>
          <w:tcPr>
            <w:tcW w:w="6042" w:type="dxa"/>
          </w:tcPr>
          <w:p w:rsidR="00230759" w:rsidRPr="00136CDD" w:rsidRDefault="00276AA3" w:rsidP="005C11A5">
            <w:pPr>
              <w:rPr>
                <w:lang w:val="uk-UA"/>
              </w:rPr>
            </w:pPr>
            <w:r w:rsidRPr="00136CDD">
              <w:rPr>
                <w:rStyle w:val="apple-style-span"/>
                <w:color w:val="000000"/>
              </w:rPr>
              <w:t>К</w:t>
            </w:r>
            <w:r w:rsidR="00467FEE" w:rsidRPr="00136CDD">
              <w:rPr>
                <w:rStyle w:val="apple-style-span"/>
                <w:color w:val="000000"/>
              </w:rPr>
              <w:t xml:space="preserve">оммуникабельность, ответственность, усидчивость, внимательность, творческий подход к выполнению </w:t>
            </w:r>
            <w:r w:rsidR="00467FEE" w:rsidRPr="00136CDD">
              <w:rPr>
                <w:rStyle w:val="apple-style-span"/>
                <w:color w:val="000000"/>
              </w:rPr>
              <w:lastRenderedPageBreak/>
              <w:t>задач, умение работать в команде, способности к быстрому обучению, высокая работоспособность</w:t>
            </w:r>
          </w:p>
        </w:tc>
      </w:tr>
      <w:tr w:rsidR="00954C05" w:rsidRPr="00467FEE" w:rsidTr="00EF5EED">
        <w:tc>
          <w:tcPr>
            <w:tcW w:w="3528" w:type="dxa"/>
            <w:shd w:val="clear" w:color="auto" w:fill="E6E6E6"/>
          </w:tcPr>
          <w:p w:rsidR="00954C05" w:rsidRPr="00136CDD" w:rsidRDefault="00954C05" w:rsidP="00A07B83">
            <w:pPr>
              <w:rPr>
                <w:b/>
                <w:lang w:val="uk-UA"/>
              </w:rPr>
            </w:pPr>
            <w:r w:rsidRPr="00136CDD">
              <w:rPr>
                <w:b/>
                <w:lang w:val="uk-UA"/>
              </w:rPr>
              <w:lastRenderedPageBreak/>
              <w:t>Увлечения</w:t>
            </w:r>
          </w:p>
        </w:tc>
        <w:tc>
          <w:tcPr>
            <w:tcW w:w="6042" w:type="dxa"/>
          </w:tcPr>
          <w:p w:rsidR="00954C05" w:rsidRPr="00467FEE" w:rsidRDefault="00467FEE" w:rsidP="00A07B83">
            <w:r w:rsidRPr="00136CDD">
              <w:rPr>
                <w:rStyle w:val="apple-style-span"/>
                <w:color w:val="000000"/>
              </w:rPr>
              <w:t>ПК, internet, здоровый образ жизни, активный отдых, чтение научной и художественной литературы</w:t>
            </w:r>
            <w:r w:rsidR="005C11A5">
              <w:rPr>
                <w:rStyle w:val="apple-style-span"/>
                <w:color w:val="000000"/>
              </w:rPr>
              <w:t>.</w:t>
            </w:r>
          </w:p>
        </w:tc>
      </w:tr>
    </w:tbl>
    <w:p w:rsidR="00954C05" w:rsidRPr="00467FEE" w:rsidRDefault="00954C05" w:rsidP="00FE72F6"/>
    <w:sectPr w:rsidR="00954C05" w:rsidRPr="00467FEE" w:rsidSect="00B11976">
      <w:pgSz w:w="11906" w:h="16838"/>
      <w:pgMar w:top="397" w:right="851" w:bottom="39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UI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3718"/>
    <w:multiLevelType w:val="hybridMultilevel"/>
    <w:tmpl w:val="C1685B56"/>
    <w:lvl w:ilvl="0" w:tplc="AFEC76A2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9D5275"/>
    <w:multiLevelType w:val="multilevel"/>
    <w:tmpl w:val="BB089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59"/>
    <w:rsid w:val="00006658"/>
    <w:rsid w:val="0002351D"/>
    <w:rsid w:val="00077249"/>
    <w:rsid w:val="00085111"/>
    <w:rsid w:val="00086A27"/>
    <w:rsid w:val="000A22CC"/>
    <w:rsid w:val="000D19E8"/>
    <w:rsid w:val="000F39C4"/>
    <w:rsid w:val="00127770"/>
    <w:rsid w:val="0013082D"/>
    <w:rsid w:val="00135BCB"/>
    <w:rsid w:val="00136CDD"/>
    <w:rsid w:val="00140B19"/>
    <w:rsid w:val="001426A3"/>
    <w:rsid w:val="00166476"/>
    <w:rsid w:val="0018088B"/>
    <w:rsid w:val="001937AA"/>
    <w:rsid w:val="001A1932"/>
    <w:rsid w:val="001B7817"/>
    <w:rsid w:val="001C788F"/>
    <w:rsid w:val="001E1E0A"/>
    <w:rsid w:val="002023F5"/>
    <w:rsid w:val="00202618"/>
    <w:rsid w:val="00210A2D"/>
    <w:rsid w:val="00222063"/>
    <w:rsid w:val="00230759"/>
    <w:rsid w:val="00251F7E"/>
    <w:rsid w:val="00252399"/>
    <w:rsid w:val="00255160"/>
    <w:rsid w:val="0026206E"/>
    <w:rsid w:val="00276AA3"/>
    <w:rsid w:val="00282BEA"/>
    <w:rsid w:val="002F25B3"/>
    <w:rsid w:val="003427C9"/>
    <w:rsid w:val="00386DD7"/>
    <w:rsid w:val="003A28CA"/>
    <w:rsid w:val="003F092A"/>
    <w:rsid w:val="0042594F"/>
    <w:rsid w:val="00460703"/>
    <w:rsid w:val="00467FEE"/>
    <w:rsid w:val="00471F27"/>
    <w:rsid w:val="00482919"/>
    <w:rsid w:val="004831C0"/>
    <w:rsid w:val="004838D3"/>
    <w:rsid w:val="004B0A32"/>
    <w:rsid w:val="004C6F9E"/>
    <w:rsid w:val="004D6A59"/>
    <w:rsid w:val="00531DD3"/>
    <w:rsid w:val="00540315"/>
    <w:rsid w:val="0054350F"/>
    <w:rsid w:val="0058190F"/>
    <w:rsid w:val="005934E5"/>
    <w:rsid w:val="005A141A"/>
    <w:rsid w:val="005A4A51"/>
    <w:rsid w:val="005C0135"/>
    <w:rsid w:val="005C11A5"/>
    <w:rsid w:val="005E1363"/>
    <w:rsid w:val="0066057C"/>
    <w:rsid w:val="0068172D"/>
    <w:rsid w:val="006B653E"/>
    <w:rsid w:val="006E1F52"/>
    <w:rsid w:val="0072179F"/>
    <w:rsid w:val="00726B22"/>
    <w:rsid w:val="00740B94"/>
    <w:rsid w:val="00756AD3"/>
    <w:rsid w:val="007B2294"/>
    <w:rsid w:val="007E1C3E"/>
    <w:rsid w:val="00804651"/>
    <w:rsid w:val="00810BE7"/>
    <w:rsid w:val="008438DA"/>
    <w:rsid w:val="00886610"/>
    <w:rsid w:val="008D1A2F"/>
    <w:rsid w:val="009263E8"/>
    <w:rsid w:val="00935A23"/>
    <w:rsid w:val="00953C69"/>
    <w:rsid w:val="00954C05"/>
    <w:rsid w:val="00981510"/>
    <w:rsid w:val="009965C0"/>
    <w:rsid w:val="009A6936"/>
    <w:rsid w:val="009B2FD9"/>
    <w:rsid w:val="009D4ADB"/>
    <w:rsid w:val="009D5A14"/>
    <w:rsid w:val="00A07B83"/>
    <w:rsid w:val="00A33E00"/>
    <w:rsid w:val="00A349E6"/>
    <w:rsid w:val="00A843BC"/>
    <w:rsid w:val="00AC5BF2"/>
    <w:rsid w:val="00B11976"/>
    <w:rsid w:val="00B13722"/>
    <w:rsid w:val="00B55490"/>
    <w:rsid w:val="00B57B4C"/>
    <w:rsid w:val="00B6351D"/>
    <w:rsid w:val="00B7406A"/>
    <w:rsid w:val="00B83DCC"/>
    <w:rsid w:val="00B9171E"/>
    <w:rsid w:val="00B94D84"/>
    <w:rsid w:val="00BB5897"/>
    <w:rsid w:val="00C53A8F"/>
    <w:rsid w:val="00C57B0D"/>
    <w:rsid w:val="00C72BC0"/>
    <w:rsid w:val="00C77511"/>
    <w:rsid w:val="00CA18F7"/>
    <w:rsid w:val="00CB3C17"/>
    <w:rsid w:val="00CD196D"/>
    <w:rsid w:val="00CF206A"/>
    <w:rsid w:val="00D00ADA"/>
    <w:rsid w:val="00D42145"/>
    <w:rsid w:val="00D44FD7"/>
    <w:rsid w:val="00D8004B"/>
    <w:rsid w:val="00DA56CE"/>
    <w:rsid w:val="00DB0E8B"/>
    <w:rsid w:val="00DD53BF"/>
    <w:rsid w:val="00E94C81"/>
    <w:rsid w:val="00E94F79"/>
    <w:rsid w:val="00EB4094"/>
    <w:rsid w:val="00EC7C16"/>
    <w:rsid w:val="00ED622D"/>
    <w:rsid w:val="00EF5EED"/>
    <w:rsid w:val="00F16743"/>
    <w:rsid w:val="00F17D65"/>
    <w:rsid w:val="00F57CAF"/>
    <w:rsid w:val="00F72697"/>
    <w:rsid w:val="00FD1A02"/>
    <w:rsid w:val="00FE72F6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7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30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30759"/>
    <w:rPr>
      <w:color w:val="0000FF"/>
      <w:u w:val="single"/>
    </w:rPr>
  </w:style>
  <w:style w:type="paragraph" w:styleId="a5">
    <w:name w:val="Document Map"/>
    <w:basedOn w:val="a"/>
    <w:semiHidden/>
    <w:rsid w:val="009B2F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a0"/>
    <w:rsid w:val="00540315"/>
  </w:style>
  <w:style w:type="character" w:styleId="a6">
    <w:name w:val="Strong"/>
    <w:qFormat/>
    <w:rsid w:val="0042594F"/>
    <w:rPr>
      <w:b/>
      <w:bCs/>
    </w:rPr>
  </w:style>
  <w:style w:type="paragraph" w:styleId="a7">
    <w:name w:val="Balloon Text"/>
    <w:basedOn w:val="a"/>
    <w:link w:val="a8"/>
    <w:rsid w:val="005A141A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5A141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35A23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1E1E0A"/>
    <w:pPr>
      <w:jc w:val="both"/>
    </w:pPr>
    <w:rPr>
      <w:snapToGrid w:val="0"/>
      <w:sz w:val="23"/>
      <w:szCs w:val="20"/>
      <w:lang w:val="en-US" w:eastAsia="en-US"/>
    </w:rPr>
  </w:style>
  <w:style w:type="character" w:customStyle="1" w:styleId="ab">
    <w:name w:val="Основной текст Знак"/>
    <w:link w:val="aa"/>
    <w:rsid w:val="001E1E0A"/>
    <w:rPr>
      <w:snapToGrid w:val="0"/>
      <w:sz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7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30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30759"/>
    <w:rPr>
      <w:color w:val="0000FF"/>
      <w:u w:val="single"/>
    </w:rPr>
  </w:style>
  <w:style w:type="paragraph" w:styleId="a5">
    <w:name w:val="Document Map"/>
    <w:basedOn w:val="a"/>
    <w:semiHidden/>
    <w:rsid w:val="009B2F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a0"/>
    <w:rsid w:val="00540315"/>
  </w:style>
  <w:style w:type="character" w:styleId="a6">
    <w:name w:val="Strong"/>
    <w:qFormat/>
    <w:rsid w:val="0042594F"/>
    <w:rPr>
      <w:b/>
      <w:bCs/>
    </w:rPr>
  </w:style>
  <w:style w:type="paragraph" w:styleId="a7">
    <w:name w:val="Balloon Text"/>
    <w:basedOn w:val="a"/>
    <w:link w:val="a8"/>
    <w:rsid w:val="005A141A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5A141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35A23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1E1E0A"/>
    <w:pPr>
      <w:jc w:val="both"/>
    </w:pPr>
    <w:rPr>
      <w:snapToGrid w:val="0"/>
      <w:sz w:val="23"/>
      <w:szCs w:val="20"/>
      <w:lang w:val="en-US" w:eastAsia="en-US"/>
    </w:rPr>
  </w:style>
  <w:style w:type="character" w:customStyle="1" w:styleId="ab">
    <w:name w:val="Основной текст Знак"/>
    <w:link w:val="aa"/>
    <w:rsid w:val="001E1E0A"/>
    <w:rPr>
      <w:snapToGrid w:val="0"/>
      <w:sz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h.kz/employer/1119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NTU-KPI</Company>
  <LinksUpToDate>false</LinksUpToDate>
  <CharactersWithSpaces>8702</CharactersWithSpaces>
  <SharedDoc>false</SharedDoc>
  <HLinks>
    <vt:vector size="6" baseType="variant"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>https://hh.kz/employer/111928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malinka</dc:creator>
  <cp:lastModifiedBy>Садыкова Динара Муратхановна</cp:lastModifiedBy>
  <cp:revision>2</cp:revision>
  <cp:lastPrinted>2019-03-12T09:03:00Z</cp:lastPrinted>
  <dcterms:created xsi:type="dcterms:W3CDTF">2019-09-24T03:18:00Z</dcterms:created>
  <dcterms:modified xsi:type="dcterms:W3CDTF">2019-09-24T03:18:00Z</dcterms:modified>
</cp:coreProperties>
</file>