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42" w:rsidRDefault="00737142" w:rsidP="00737142">
      <w:pPr>
        <w:jc w:val="center"/>
        <w:rPr>
          <w:rFonts w:ascii="Times New Roman" w:eastAsia="Times New Roman" w:hAnsi="Times New Roman" w:cs="Times New Roman"/>
          <w:b/>
          <w:sz w:val="28"/>
          <w:szCs w:val="28"/>
          <w:lang w:val="en-GB" w:eastAsia="nl-NL"/>
        </w:rPr>
      </w:pPr>
      <w:r w:rsidRPr="00737142">
        <w:rPr>
          <w:rFonts w:ascii="Times New Roman" w:eastAsia="Times New Roman" w:hAnsi="Times New Roman" w:cs="Times New Roman"/>
          <w:b/>
          <w:sz w:val="28"/>
          <w:szCs w:val="28"/>
          <w:lang w:val="en-GB" w:eastAsia="nl-NL"/>
        </w:rPr>
        <w:t>AINUR DUISEMBAYEVA</w:t>
      </w:r>
    </w:p>
    <w:p w:rsidR="00737142" w:rsidRPr="00737142" w:rsidRDefault="00737142" w:rsidP="00737142">
      <w:pPr>
        <w:jc w:val="center"/>
        <w:rPr>
          <w:rFonts w:ascii="Times New Roman" w:eastAsia="Times New Roman" w:hAnsi="Times New Roman" w:cs="Times New Roman"/>
          <w:b/>
          <w:sz w:val="28"/>
          <w:szCs w:val="28"/>
          <w:lang w:val="en-GB" w:eastAsia="nl-NL"/>
        </w:rPr>
      </w:pPr>
      <w:r w:rsidRPr="00737142">
        <w:rPr>
          <w:rFonts w:ascii="Times New Roman" w:eastAsia="Times New Roman" w:hAnsi="Times New Roman" w:cs="Times New Roman"/>
          <w:b/>
          <w:caps/>
          <w:u w:val="single"/>
          <w:lang w:val="en-GB" w:eastAsia="nl-NL"/>
        </w:rPr>
        <w:t>______________________________________________________________________</w:t>
      </w:r>
      <w:bookmarkStart w:id="0" w:name="_GoBack"/>
      <w:bookmarkEnd w:id="0"/>
      <w:r w:rsidRPr="00737142">
        <w:rPr>
          <w:rFonts w:ascii="Times New Roman" w:eastAsia="Times New Roman" w:hAnsi="Times New Roman" w:cs="Times New Roman"/>
          <w:b/>
          <w:caps/>
          <w:u w:val="single"/>
          <w:lang w:val="en-GB" w:eastAsia="nl-NL"/>
        </w:rPr>
        <w:t>______________</w:t>
      </w:r>
    </w:p>
    <w:p w:rsidR="00737142" w:rsidRPr="00737142" w:rsidRDefault="00737142" w:rsidP="00737142">
      <w:pPr>
        <w:spacing w:after="0" w:line="240" w:lineRule="auto"/>
        <w:jc w:val="both"/>
        <w:outlineLvl w:val="0"/>
        <w:rPr>
          <w:rFonts w:ascii="Times New Roman" w:eastAsia="Times New Roman" w:hAnsi="Times New Roman" w:cs="Times New Roman"/>
          <w:b/>
          <w:caps/>
          <w:lang w:val="en-GB" w:eastAsia="nl-NL"/>
        </w:rPr>
      </w:pPr>
      <w:r w:rsidRPr="00737142">
        <w:rPr>
          <w:rFonts w:ascii="Times New Roman" w:eastAsia="Times New Roman" w:hAnsi="Times New Roman" w:cs="Times New Roman"/>
          <w:b/>
          <w:caps/>
          <w:lang w:val="en-GB" w:eastAsia="nl-NL"/>
        </w:rPr>
        <w:t xml:space="preserve">PROFILE:  </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xml:space="preserve">- A high caliber professional with over 6-year relationship experience in the banking sector in Kazakhstan and 3-year in Private banking. </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xml:space="preserve">- Proven ability to build PB team, open new branches (after merger of 3 TOP-Kazakhstan banks).  </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Guide a team that is charged with product line contribution as a business unit.</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xml:space="preserve">- Developed product and marketing strategy to deliver customer and financial target that will allow </w:t>
      </w:r>
      <w:r w:rsidR="00B97E0B" w:rsidRPr="00737142">
        <w:rPr>
          <w:rFonts w:ascii="Times New Roman" w:eastAsia="Times New Roman" w:hAnsi="Times New Roman" w:cs="Times New Roman"/>
          <w:lang w:val="en-US"/>
        </w:rPr>
        <w:t>increasing</w:t>
      </w:r>
      <w:r w:rsidRPr="00737142">
        <w:rPr>
          <w:rFonts w:ascii="Times New Roman" w:eastAsia="Times New Roman" w:hAnsi="Times New Roman" w:cs="Times New Roman"/>
          <w:lang w:val="en-US"/>
        </w:rPr>
        <w:t xml:space="preserve"> the percentage of AUM in clients’ portfolios. </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xml:space="preserve">- Mid managerial experience as </w:t>
      </w:r>
      <w:r w:rsidR="00B97E0B" w:rsidRPr="00737142">
        <w:rPr>
          <w:rFonts w:ascii="Times New Roman" w:eastAsia="Times New Roman" w:hAnsi="Times New Roman" w:cs="Times New Roman"/>
          <w:lang w:val="en-US"/>
        </w:rPr>
        <w:t>a</w:t>
      </w:r>
      <w:r w:rsidRPr="00737142">
        <w:rPr>
          <w:rFonts w:ascii="Times New Roman" w:eastAsia="Times New Roman" w:hAnsi="Times New Roman" w:cs="Times New Roman"/>
          <w:lang w:val="en-US"/>
        </w:rPr>
        <w:t xml:space="preserve"> chief expert of PB division responsible also for affluent segment clients.</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Coordination with foreign partners and banks from Switzerland, Austria, Monaco, Singapore that provide different investment products, off shore deposits and non-banking organizations offering life-style solutions</w:t>
      </w:r>
      <w:r w:rsidR="001822E2">
        <w:rPr>
          <w:rFonts w:ascii="Times New Roman" w:eastAsia="Times New Roman" w:hAnsi="Times New Roman" w:cs="Times New Roman"/>
          <w:lang w:val="en-US"/>
        </w:rPr>
        <w:t xml:space="preserve"> in luxury segment</w:t>
      </w:r>
      <w:r w:rsidRPr="00737142">
        <w:rPr>
          <w:rFonts w:ascii="Times New Roman" w:eastAsia="Times New Roman" w:hAnsi="Times New Roman" w:cs="Times New Roman"/>
          <w:lang w:val="en-US"/>
        </w:rPr>
        <w:t xml:space="preserve">. </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xml:space="preserve">- Strong product management experience, Kazakh and international regulatory frameworks.  </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Leadership, performance management and team development skills.</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xml:space="preserve">- A big-picture vision, drive to make that vision a reality.  </w:t>
      </w:r>
    </w:p>
    <w:p w:rsidR="00737142" w:rsidRPr="00737142" w:rsidRDefault="00737142" w:rsidP="00737142">
      <w:pPr>
        <w:spacing w:after="0" w:line="240" w:lineRule="auto"/>
        <w:jc w:val="both"/>
        <w:outlineLvl w:val="0"/>
        <w:rPr>
          <w:rFonts w:ascii="Times New Roman" w:eastAsia="Times New Roman" w:hAnsi="Times New Roman" w:cs="Times New Roman"/>
          <w:lang w:val="en-US"/>
        </w:rPr>
      </w:pPr>
      <w:r w:rsidRPr="00737142">
        <w:rPr>
          <w:rFonts w:ascii="Times New Roman" w:eastAsia="Times New Roman" w:hAnsi="Times New Roman" w:cs="Times New Roman"/>
          <w:lang w:val="en-US"/>
        </w:rPr>
        <w:t xml:space="preserve">- Experience in communication with all areas of the company, dealing with key customers, prospects. </w:t>
      </w:r>
    </w:p>
    <w:p w:rsidR="00737142" w:rsidRPr="00737142" w:rsidRDefault="00737142" w:rsidP="00737142">
      <w:pPr>
        <w:rPr>
          <w:lang w:val="en-US"/>
        </w:rPr>
      </w:pPr>
    </w:p>
    <w:p w:rsidR="00737142" w:rsidRPr="00737142" w:rsidRDefault="00737142" w:rsidP="00737142">
      <w:pPr>
        <w:spacing w:after="0" w:line="240" w:lineRule="auto"/>
        <w:jc w:val="both"/>
        <w:outlineLvl w:val="0"/>
        <w:rPr>
          <w:rFonts w:ascii="Times New Roman" w:eastAsia="Times New Roman" w:hAnsi="Times New Roman" w:cs="Times New Roman"/>
          <w:b/>
          <w:caps/>
          <w:u w:val="single"/>
          <w:lang w:val="en-GB" w:eastAsia="nl-NL"/>
        </w:rPr>
      </w:pPr>
      <w:r w:rsidRPr="00737142">
        <w:rPr>
          <w:rFonts w:ascii="Times New Roman" w:eastAsia="Times New Roman" w:hAnsi="Times New Roman" w:cs="Times New Roman"/>
          <w:b/>
          <w:caps/>
          <w:u w:val="single"/>
          <w:lang w:val="en-GB" w:eastAsia="nl-NL"/>
        </w:rPr>
        <w:t>WORK EXPERIENCE</w:t>
      </w:r>
      <w:r>
        <w:rPr>
          <w:rFonts w:ascii="Times New Roman" w:eastAsia="Times New Roman" w:hAnsi="Times New Roman" w:cs="Times New Roman"/>
          <w:b/>
          <w:caps/>
          <w:u w:val="single"/>
          <w:lang w:val="en-GB" w:eastAsia="nl-NL"/>
        </w:rPr>
        <w:t>________________________________________________________________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3"/>
      </w:tblGrid>
      <w:tr w:rsidR="00737142" w:rsidRPr="001822E2" w:rsidTr="00737142">
        <w:tc>
          <w:tcPr>
            <w:tcW w:w="1668" w:type="dxa"/>
          </w:tcPr>
          <w:p w:rsidR="00737142" w:rsidRPr="00737142" w:rsidRDefault="00737142" w:rsidP="00737142">
            <w:pPr>
              <w:spacing w:after="40"/>
              <w:outlineLvl w:val="0"/>
              <w:rPr>
                <w:rFonts w:ascii="Times New Roman" w:eastAsia="Times New Roman" w:hAnsi="Times New Roman" w:cs="Times New Roman"/>
                <w:b/>
                <w:lang w:val="en-US"/>
              </w:rPr>
            </w:pPr>
            <w:r w:rsidRPr="00737142">
              <w:rPr>
                <w:rFonts w:ascii="Times New Roman" w:eastAsia="Times New Roman" w:hAnsi="Times New Roman" w:cs="Times New Roman"/>
                <w:b/>
                <w:lang w:val="en-US"/>
              </w:rPr>
              <w:t>December, 2013 - Current</w:t>
            </w:r>
          </w:p>
        </w:tc>
        <w:tc>
          <w:tcPr>
            <w:tcW w:w="7903" w:type="dxa"/>
          </w:tcPr>
          <w:p w:rsidR="00737142" w:rsidRPr="00737142" w:rsidRDefault="00737142" w:rsidP="00737142">
            <w:pPr>
              <w:rPr>
                <w:rFonts w:ascii="Times New Roman" w:eastAsia="Times New Roman" w:hAnsi="Times New Roman" w:cs="Times New Roman"/>
                <w:lang w:val="en-US"/>
              </w:rPr>
            </w:pPr>
            <w:r w:rsidRPr="00737142">
              <w:rPr>
                <w:rFonts w:ascii="Times New Roman" w:eastAsia="Times New Roman" w:hAnsi="Times New Roman" w:cs="Times New Roman"/>
                <w:b/>
                <w:lang w:val="en-US"/>
              </w:rPr>
              <w:t>Fortebank</w:t>
            </w:r>
            <w:r w:rsidRPr="00737142">
              <w:rPr>
                <w:rFonts w:ascii="Times New Roman" w:eastAsia="Times New Roman" w:hAnsi="Times New Roman" w:cs="Times New Roman"/>
                <w:lang w:val="en-US"/>
              </w:rPr>
              <w:t xml:space="preserve"> (3rd largest bank out of 35 in Kazakhstan). The bank merged with Temirbank and Alliance bank in January, 2015.  </w:t>
            </w:r>
          </w:p>
          <w:p w:rsidR="00737142" w:rsidRPr="00737142" w:rsidRDefault="00737142" w:rsidP="00737142">
            <w:pPr>
              <w:rPr>
                <w:rFonts w:ascii="Times New Roman" w:eastAsia="Times New Roman" w:hAnsi="Times New Roman" w:cs="Times New Roman"/>
                <w:lang w:val="en-US"/>
              </w:rPr>
            </w:pPr>
          </w:p>
          <w:p w:rsidR="00737142" w:rsidRPr="00737142" w:rsidRDefault="00737142" w:rsidP="00737142">
            <w:pPr>
              <w:rPr>
                <w:rFonts w:ascii="Times New Roman" w:eastAsia="Times New Roman" w:hAnsi="Times New Roman" w:cs="Times New Roman"/>
                <w:b/>
                <w:lang w:val="en-US"/>
              </w:rPr>
            </w:pPr>
            <w:r w:rsidRPr="00737142">
              <w:rPr>
                <w:rFonts w:ascii="Times New Roman" w:eastAsia="Times New Roman" w:hAnsi="Times New Roman" w:cs="Times New Roman"/>
                <w:b/>
                <w:lang w:val="en-US"/>
              </w:rPr>
              <w:t>From January, 2015 – Chief expert of Private banking responsible for product and Marketing with direct report to the Head of the Department</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Responsible for PB marketing strategy, cooperation with foreign banks and partners, product development in a new private banking division</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 xml:space="preserve">Deeply involved in the opening of 2 PB centers from scratch and built a new product line and service model  </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Develop and carry out motivational programs for PB relationship managers team/clients, providing marketing campaigns and guidance to achieve sales plans and profit targets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Responsible for establishing legal networks with foreign bank and in relation to clients’ offshore placements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Interacted with mortgage partners, financial advisors, insurance companies, represented PB business at networking events</w:t>
            </w:r>
            <w:r>
              <w:rPr>
                <w:rFonts w:ascii="Times New Roman" w:eastAsia="Times New Roman" w:hAnsi="Times New Roman" w:cs="Times New Roman"/>
                <w:lang w:val="en-US"/>
              </w:rPr>
              <w:t xml:space="preserve">   </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Key person (under direct management of the Head of the division) on meetings related special state programs (for example Legalization announced in September, 2014), taking part as Bank representative on meetings with the National Bank, statutory bodies and regulation authorities.</w:t>
            </w:r>
          </w:p>
        </w:tc>
      </w:tr>
    </w:tbl>
    <w:p w:rsidR="00737142" w:rsidRPr="00737142" w:rsidRDefault="00737142" w:rsidP="00737142">
      <w:pPr>
        <w:rPr>
          <w:rFonts w:ascii="Times New Roman" w:eastAsia="Times New Roman" w:hAnsi="Times New Roman" w:cs="Times New Roman"/>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3"/>
      </w:tblGrid>
      <w:tr w:rsidR="00737142" w:rsidRPr="001822E2" w:rsidTr="00737142">
        <w:tc>
          <w:tcPr>
            <w:tcW w:w="1668" w:type="dxa"/>
          </w:tcPr>
          <w:p w:rsidR="00737142" w:rsidRPr="00737142" w:rsidRDefault="00737142" w:rsidP="00737142">
            <w:pPr>
              <w:rPr>
                <w:rFonts w:ascii="Times New Roman" w:eastAsia="Times New Roman" w:hAnsi="Times New Roman" w:cs="Times New Roman"/>
                <w:b/>
                <w:lang w:val="en-US"/>
              </w:rPr>
            </w:pPr>
            <w:r w:rsidRPr="00737142">
              <w:rPr>
                <w:rFonts w:ascii="Times New Roman" w:eastAsia="Times New Roman" w:hAnsi="Times New Roman" w:cs="Times New Roman"/>
                <w:b/>
                <w:lang w:val="en-US"/>
              </w:rPr>
              <w:t>March 2010 – mid of December 2013</w:t>
            </w:r>
          </w:p>
        </w:tc>
        <w:tc>
          <w:tcPr>
            <w:tcW w:w="7903" w:type="dxa"/>
          </w:tcPr>
          <w:p w:rsidR="00737142" w:rsidRPr="00737142" w:rsidRDefault="00737142" w:rsidP="00737142">
            <w:pPr>
              <w:rPr>
                <w:rFonts w:ascii="Times New Roman" w:eastAsia="Times New Roman" w:hAnsi="Times New Roman" w:cs="Times New Roman"/>
                <w:b/>
                <w:lang w:val="en-US"/>
              </w:rPr>
            </w:pPr>
            <w:r w:rsidRPr="00737142">
              <w:rPr>
                <w:rFonts w:ascii="Times New Roman" w:eastAsia="Times New Roman" w:hAnsi="Times New Roman" w:cs="Times New Roman"/>
                <w:b/>
                <w:lang w:val="en-US"/>
              </w:rPr>
              <w:t>ATFBank JSC /Member of UniCredit Group</w:t>
            </w:r>
          </w:p>
          <w:p w:rsidR="00737142" w:rsidRPr="00737142" w:rsidRDefault="00737142" w:rsidP="00737142">
            <w:pPr>
              <w:rPr>
                <w:rFonts w:ascii="Times New Roman" w:eastAsia="Times New Roman" w:hAnsi="Times New Roman" w:cs="Times New Roman"/>
                <w:lang w:val="en-US"/>
              </w:rPr>
            </w:pPr>
          </w:p>
          <w:p w:rsidR="00737142" w:rsidRPr="00737142" w:rsidRDefault="00737142" w:rsidP="00737142">
            <w:pPr>
              <w:pStyle w:val="2"/>
              <w:jc w:val="both"/>
              <w:outlineLvl w:val="1"/>
              <w:rPr>
                <w:b w:val="0"/>
                <w:sz w:val="22"/>
                <w:szCs w:val="22"/>
              </w:rPr>
            </w:pPr>
            <w:r w:rsidRPr="00737142">
              <w:rPr>
                <w:b w:val="0"/>
                <w:sz w:val="22"/>
                <w:szCs w:val="22"/>
              </w:rPr>
              <w:t>Started career path from Executive assistant to CEO of the Bank, then promoted to Retail business division as Chief specialist of retail product development &amp; sales department and further to Private Banking as RM.</w:t>
            </w:r>
            <w:r w:rsidRPr="00737142">
              <w:rPr>
                <w:b w:val="0"/>
                <w:sz w:val="22"/>
                <w:szCs w:val="22"/>
              </w:rPr>
              <w:tab/>
            </w:r>
          </w:p>
          <w:p w:rsidR="00737142" w:rsidRPr="00737142" w:rsidRDefault="00737142" w:rsidP="00737142">
            <w:pPr>
              <w:rPr>
                <w:rFonts w:ascii="Times New Roman" w:eastAsia="Times New Roman" w:hAnsi="Times New Roman" w:cs="Times New Roman"/>
                <w:lang w:val="en-US"/>
              </w:rPr>
            </w:pPr>
          </w:p>
          <w:p w:rsidR="00737142" w:rsidRPr="00737142" w:rsidRDefault="00737142" w:rsidP="00737142">
            <w:pPr>
              <w:rPr>
                <w:rFonts w:ascii="Times New Roman" w:eastAsia="Times New Roman" w:hAnsi="Times New Roman" w:cs="Times New Roman"/>
                <w:lang w:val="en-US"/>
              </w:rPr>
            </w:pPr>
            <w:r w:rsidRPr="00737142">
              <w:rPr>
                <w:rFonts w:ascii="Times New Roman" w:eastAsia="Times New Roman" w:hAnsi="Times New Roman" w:cs="Times New Roman"/>
                <w:i/>
                <w:u w:val="single"/>
                <w:lang w:val="en-US"/>
              </w:rPr>
              <w:t>As CEO assistant:</w:t>
            </w:r>
            <w:r w:rsidRPr="00737142">
              <w:rPr>
                <w:rFonts w:ascii="Times New Roman" w:eastAsia="Times New Roman" w:hAnsi="Times New Roman" w:cs="Times New Roman"/>
                <w:lang w:val="en-US"/>
              </w:rPr>
              <w:t xml:space="preserve"> Executive assistants typically function as support to high level executives and managers, undertake a wide variety of tasks and responsibilities in a number of different industries, such as: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liaise with internal staff at all levels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arrange and co-ordinate meetings and events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 </w:t>
            </w:r>
            <w:r w:rsidRPr="00737142">
              <w:rPr>
                <w:rFonts w:ascii="Times New Roman" w:eastAsia="Times New Roman" w:hAnsi="Times New Roman" w:cs="Times New Roman"/>
                <w:lang w:val="en-US"/>
              </w:rPr>
              <w:t>record, transcribe and distribute minutes of meetings, etc.</w:t>
            </w:r>
          </w:p>
          <w:p w:rsidR="00737142" w:rsidRPr="00737142" w:rsidRDefault="00737142" w:rsidP="00737142">
            <w:pPr>
              <w:rPr>
                <w:rFonts w:ascii="Times New Roman" w:eastAsia="Times New Roman" w:hAnsi="Times New Roman" w:cs="Times New Roman"/>
                <w:i/>
                <w:u w:val="single"/>
                <w:lang w:val="en-US"/>
              </w:rPr>
            </w:pPr>
            <w:r w:rsidRPr="00737142">
              <w:rPr>
                <w:rFonts w:ascii="Times New Roman" w:eastAsia="Times New Roman" w:hAnsi="Times New Roman" w:cs="Times New Roman"/>
                <w:i/>
                <w:u w:val="single"/>
                <w:lang w:val="en-US"/>
              </w:rPr>
              <w:t xml:space="preserve">As Retail chief specialist </w:t>
            </w:r>
            <w:r>
              <w:rPr>
                <w:rFonts w:ascii="Times New Roman" w:eastAsia="Times New Roman" w:hAnsi="Times New Roman" w:cs="Times New Roman"/>
                <w:i/>
                <w:u w:val="single"/>
                <w:lang w:val="en-US"/>
              </w:rPr>
              <w:t xml:space="preserve">within </w:t>
            </w:r>
            <w:r w:rsidRPr="00737142">
              <w:rPr>
                <w:rFonts w:ascii="Times New Roman" w:eastAsia="Times New Roman" w:hAnsi="Times New Roman" w:cs="Times New Roman"/>
                <w:i/>
                <w:u w:val="single"/>
                <w:lang w:val="en-US"/>
              </w:rPr>
              <w:t>front office:</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customer service across all aspects of front line sales: deposits, mortgages, personal loans, credit cards, ATMs, internet &amp; phone banking</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acted as a point of contact in dealing with clients on all retail business matters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 xml:space="preserve">answer queries and speaking to customers, understanding their financial needs and suggest a product or service accordingly </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maintain proper financial records</w:t>
            </w:r>
          </w:p>
          <w:p w:rsidR="00737142" w:rsidRPr="00737142" w:rsidRDefault="00737142" w:rsidP="00737142">
            <w:pPr>
              <w:rPr>
                <w:rFonts w:ascii="Times New Roman" w:eastAsia="Times New Roman" w:hAnsi="Times New Roman" w:cs="Times New Roman"/>
                <w:i/>
                <w:u w:val="single"/>
                <w:lang w:val="en-US"/>
              </w:rPr>
            </w:pPr>
            <w:r>
              <w:rPr>
                <w:rFonts w:ascii="Times New Roman" w:eastAsia="Times New Roman" w:hAnsi="Times New Roman" w:cs="Times New Roman"/>
                <w:i/>
                <w:u w:val="single"/>
                <w:lang w:val="en-US"/>
              </w:rPr>
              <w:t xml:space="preserve">Within </w:t>
            </w:r>
            <w:r w:rsidRPr="00737142">
              <w:rPr>
                <w:rFonts w:ascii="Times New Roman" w:eastAsia="Times New Roman" w:hAnsi="Times New Roman" w:cs="Times New Roman"/>
                <w:i/>
                <w:u w:val="single"/>
                <w:lang w:val="en-US"/>
              </w:rPr>
              <w:t>Pr</w:t>
            </w:r>
            <w:r>
              <w:rPr>
                <w:rFonts w:ascii="Times New Roman" w:eastAsia="Times New Roman" w:hAnsi="Times New Roman" w:cs="Times New Roman"/>
                <w:i/>
                <w:u w:val="single"/>
                <w:lang w:val="en-US"/>
              </w:rPr>
              <w:t>oduct and segment unit of Retail division</w:t>
            </w:r>
            <w:r w:rsidRPr="00737142">
              <w:rPr>
                <w:rFonts w:ascii="Times New Roman" w:eastAsia="Times New Roman" w:hAnsi="Times New Roman" w:cs="Times New Roman"/>
                <w:i/>
                <w:u w:val="single"/>
                <w:lang w:val="en-US"/>
              </w:rPr>
              <w:t>:</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team member of the «Customer Satisfaction Survey» program for service level and quality of the services provided conducted by UniCredit Group</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Collaborated with HQ colleagues and external consultants of TNS Italia - one single research institute that coordinated the survey</w:t>
            </w:r>
          </w:p>
          <w:p w:rsidR="00737142" w:rsidRPr="00737142" w:rsidRDefault="00737142" w:rsidP="00737142">
            <w:pPr>
              <w:rPr>
                <w:rFonts w:ascii="Times New Roman" w:eastAsia="Times New Roman" w:hAnsi="Times New Roman" w:cs="Times New Roman"/>
                <w:i/>
                <w:u w:val="single"/>
                <w:lang w:val="en-US"/>
              </w:rPr>
            </w:pPr>
            <w:r w:rsidRPr="00737142">
              <w:rPr>
                <w:rFonts w:ascii="Times New Roman" w:eastAsia="Times New Roman" w:hAnsi="Times New Roman" w:cs="Times New Roman"/>
                <w:i/>
                <w:u w:val="single"/>
                <w:lang w:val="en-US"/>
              </w:rPr>
              <w:t>As RM, Private Banking:</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ensure long-term cooperation with the customer, which involves not only the sale of available banking products, but also to create new initiation, modification of existing products and services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help on issues not directly related to banking operations, but certainly useful for the client</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generate a customer base VIP - zone (including monitors compliance with the requirements of the client base of the bank, submit proposals on the reverse of clients in the standard terms of service).</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provides a deeper level of VIP-clients of counseling under the expanded list of banking products (including those services that are not available in all bank branches: some types of deposits, brokerage services</w:t>
            </w:r>
            <w:proofErr w:type="gramStart"/>
            <w:r w:rsidRPr="00737142">
              <w:rPr>
                <w:rFonts w:ascii="Times New Roman" w:eastAsia="Times New Roman" w:hAnsi="Times New Roman" w:cs="Times New Roman"/>
                <w:lang w:val="en-US"/>
              </w:rPr>
              <w:t>, ,</w:t>
            </w:r>
            <w:proofErr w:type="gramEnd"/>
            <w:r w:rsidRPr="00737142">
              <w:rPr>
                <w:rFonts w:ascii="Times New Roman" w:eastAsia="Times New Roman" w:hAnsi="Times New Roman" w:cs="Times New Roman"/>
                <w:lang w:val="en-US"/>
              </w:rPr>
              <w:t xml:space="preserve"> etc. in cooperation with other bank units and third partner companies).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carries out marketing functions (study and analysis of the needs of VIP-clients, formation of proposals for the introduction / modification of banking products, participation in the development of promotion programs, etc.</w:t>
            </w:r>
          </w:p>
        </w:tc>
      </w:tr>
    </w:tbl>
    <w:p w:rsidR="00737142" w:rsidRPr="00737142" w:rsidRDefault="00737142" w:rsidP="00737142">
      <w:pPr>
        <w:rPr>
          <w:rFonts w:ascii="Times New Roman" w:eastAsia="Times New Roman" w:hAnsi="Times New Roman" w:cs="Times New Roman"/>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3"/>
      </w:tblGrid>
      <w:tr w:rsidR="00737142" w:rsidRPr="001822E2" w:rsidTr="00737142">
        <w:tc>
          <w:tcPr>
            <w:tcW w:w="1668" w:type="dxa"/>
          </w:tcPr>
          <w:p w:rsidR="00737142" w:rsidRDefault="00737142" w:rsidP="00737142">
            <w:pPr>
              <w:rPr>
                <w:rFonts w:ascii="Times New Roman" w:eastAsia="Times New Roman" w:hAnsi="Times New Roman" w:cs="Times New Roman"/>
                <w:b/>
                <w:lang w:val="en-US"/>
              </w:rPr>
            </w:pPr>
            <w:r w:rsidRPr="00737142">
              <w:rPr>
                <w:rFonts w:ascii="Times New Roman" w:eastAsia="Times New Roman" w:hAnsi="Times New Roman" w:cs="Times New Roman"/>
                <w:b/>
                <w:lang w:val="en-US"/>
              </w:rPr>
              <w:t>January 2008 – December 2009</w:t>
            </w:r>
          </w:p>
          <w:p w:rsidR="00737142" w:rsidRDefault="00737142" w:rsidP="00737142">
            <w:pPr>
              <w:rPr>
                <w:rFonts w:ascii="Times New Roman" w:eastAsia="Times New Roman" w:hAnsi="Times New Roman" w:cs="Times New Roman"/>
                <w:b/>
                <w:lang w:val="en-US"/>
              </w:rPr>
            </w:pPr>
          </w:p>
          <w:p w:rsidR="00737142" w:rsidRDefault="00737142" w:rsidP="00737142">
            <w:pPr>
              <w:rPr>
                <w:rFonts w:ascii="Times New Roman" w:eastAsia="Times New Roman" w:hAnsi="Times New Roman" w:cs="Times New Roman"/>
                <w:b/>
                <w:lang w:val="en-US"/>
              </w:rPr>
            </w:pPr>
          </w:p>
          <w:p w:rsidR="00737142" w:rsidRDefault="00737142" w:rsidP="00737142">
            <w:pPr>
              <w:rPr>
                <w:rFonts w:ascii="Times New Roman" w:eastAsia="Times New Roman" w:hAnsi="Times New Roman" w:cs="Times New Roman"/>
                <w:b/>
                <w:lang w:val="en-US"/>
              </w:rPr>
            </w:pPr>
          </w:p>
          <w:p w:rsidR="00737142" w:rsidRDefault="00737142" w:rsidP="00737142">
            <w:pPr>
              <w:rPr>
                <w:rFonts w:ascii="Times New Roman" w:eastAsia="Times New Roman" w:hAnsi="Times New Roman" w:cs="Times New Roman"/>
                <w:b/>
                <w:lang w:val="en-US"/>
              </w:rPr>
            </w:pPr>
          </w:p>
          <w:p w:rsidR="00737142" w:rsidRDefault="00737142" w:rsidP="00737142">
            <w:pPr>
              <w:rPr>
                <w:rFonts w:ascii="Times New Roman" w:eastAsia="Times New Roman" w:hAnsi="Times New Roman" w:cs="Times New Roman"/>
                <w:b/>
                <w:lang w:val="en-US"/>
              </w:rPr>
            </w:pPr>
          </w:p>
          <w:p w:rsidR="00737142" w:rsidRDefault="00737142" w:rsidP="00737142">
            <w:pPr>
              <w:rPr>
                <w:rFonts w:ascii="Times New Roman" w:eastAsia="Times New Roman" w:hAnsi="Times New Roman" w:cs="Times New Roman"/>
                <w:b/>
                <w:lang w:val="en-US"/>
              </w:rPr>
            </w:pPr>
          </w:p>
          <w:p w:rsidR="00737142" w:rsidRDefault="00737142" w:rsidP="00737142">
            <w:pPr>
              <w:rPr>
                <w:rFonts w:ascii="Times New Roman" w:eastAsia="Times New Roman" w:hAnsi="Times New Roman" w:cs="Times New Roman"/>
                <w:b/>
                <w:lang w:val="en-US"/>
              </w:rPr>
            </w:pPr>
          </w:p>
          <w:p w:rsidR="00737142" w:rsidRDefault="00737142" w:rsidP="00737142">
            <w:pPr>
              <w:rPr>
                <w:lang w:val="en-US"/>
              </w:rPr>
            </w:pPr>
            <w:r w:rsidRPr="00737142">
              <w:rPr>
                <w:rFonts w:ascii="Times New Roman" w:eastAsia="Times New Roman" w:hAnsi="Times New Roman" w:cs="Times New Roman"/>
                <w:b/>
                <w:lang w:val="en-US"/>
              </w:rPr>
              <w:t>January 2007-Dember 2007</w:t>
            </w:r>
            <w:r w:rsidRPr="00737142">
              <w:rPr>
                <w:lang w:val="en-US"/>
              </w:rPr>
              <w:t xml:space="preserve">                                           </w:t>
            </w:r>
          </w:p>
        </w:tc>
        <w:tc>
          <w:tcPr>
            <w:tcW w:w="7903" w:type="dxa"/>
          </w:tcPr>
          <w:p w:rsidR="00737142" w:rsidRPr="00737142" w:rsidRDefault="00737142" w:rsidP="00737142">
            <w:pPr>
              <w:rPr>
                <w:rFonts w:ascii="Times New Roman" w:eastAsia="Times New Roman" w:hAnsi="Times New Roman" w:cs="Times New Roman"/>
                <w:b/>
                <w:lang w:val="en-US"/>
              </w:rPr>
            </w:pPr>
            <w:r w:rsidRPr="00737142">
              <w:rPr>
                <w:rFonts w:ascii="Times New Roman" w:eastAsia="Times New Roman" w:hAnsi="Times New Roman" w:cs="Times New Roman"/>
                <w:b/>
                <w:lang w:val="en-US"/>
              </w:rPr>
              <w:t xml:space="preserve">ALMI Gastro Services LTD, Almaty </w:t>
            </w:r>
          </w:p>
          <w:p w:rsidR="00737142" w:rsidRPr="00737142" w:rsidRDefault="00737142" w:rsidP="00737142">
            <w:pPr>
              <w:rPr>
                <w:rFonts w:ascii="Times New Roman" w:eastAsia="Times New Roman" w:hAnsi="Times New Roman" w:cs="Times New Roman"/>
                <w:b/>
                <w:i/>
                <w:lang w:val="en-US"/>
              </w:rPr>
            </w:pPr>
            <w:r w:rsidRPr="00737142">
              <w:rPr>
                <w:rFonts w:ascii="Times New Roman" w:eastAsia="Times New Roman" w:hAnsi="Times New Roman" w:cs="Times New Roman"/>
                <w:b/>
                <w:i/>
                <w:lang w:val="en-US"/>
              </w:rPr>
              <w:t>Key Account manager (</w:t>
            </w:r>
            <w:r w:rsidR="00B97E0B" w:rsidRPr="00737142">
              <w:rPr>
                <w:rFonts w:ascii="Times New Roman" w:eastAsia="Times New Roman" w:hAnsi="Times New Roman" w:cs="Times New Roman"/>
                <w:b/>
                <w:i/>
                <w:lang w:val="en-US"/>
              </w:rPr>
              <w:t>Euro Cave</w:t>
            </w:r>
            <w:r w:rsidRPr="00737142">
              <w:rPr>
                <w:rFonts w:ascii="Times New Roman" w:eastAsia="Times New Roman" w:hAnsi="Times New Roman" w:cs="Times New Roman"/>
                <w:b/>
                <w:i/>
                <w:lang w:val="en-US"/>
              </w:rPr>
              <w:t xml:space="preserve"> wine cellars and modulotheque)                        </w:t>
            </w:r>
          </w:p>
          <w:p w:rsidR="00737142" w:rsidRPr="00737142" w:rsidRDefault="00737142" w:rsidP="00737142">
            <w:pPr>
              <w:rPr>
                <w:rFonts w:ascii="Times New Roman" w:eastAsia="Times New Roman" w:hAnsi="Times New Roman" w:cs="Times New Roman"/>
                <w:lang w:val="en-US"/>
              </w:rPr>
            </w:pPr>
            <w:r>
              <w:rPr>
                <w:lang w:val="en-US"/>
              </w:rPr>
              <w:t xml:space="preserve">• </w:t>
            </w:r>
            <w:r w:rsidRPr="00737142">
              <w:rPr>
                <w:rFonts w:ascii="Times New Roman" w:eastAsia="Times New Roman" w:hAnsi="Times New Roman" w:cs="Times New Roman"/>
                <w:lang w:val="en-US"/>
              </w:rPr>
              <w:t>Playing an integral role in new business pitches and hold responsibility for the effective on-boarding of new clients under management of expat from Switzerland.</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Responsible for the development and achievement of sales through the direct sales channel.</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Focusing on growing and developing existing clients, together with generating new business.</w:t>
            </w:r>
          </w:p>
          <w:p w:rsidR="00737142" w:rsidRPr="00737142" w:rsidRDefault="00737142" w:rsidP="00737142">
            <w:pPr>
              <w:rPr>
                <w:rFonts w:ascii="Times New Roman" w:eastAsia="Times New Roman" w:hAnsi="Times New Roman" w:cs="Times New Roman"/>
                <w:lang w:val="en-US"/>
              </w:rPr>
            </w:pPr>
          </w:p>
          <w:p w:rsidR="00737142" w:rsidRPr="00737142" w:rsidRDefault="00737142" w:rsidP="00737142">
            <w:pPr>
              <w:rPr>
                <w:rFonts w:ascii="Times New Roman" w:eastAsia="Times New Roman" w:hAnsi="Times New Roman" w:cs="Times New Roman"/>
                <w:b/>
                <w:lang w:val="en-US"/>
              </w:rPr>
            </w:pPr>
            <w:r w:rsidRPr="00737142">
              <w:rPr>
                <w:rFonts w:ascii="Times New Roman" w:eastAsia="Times New Roman" w:hAnsi="Times New Roman" w:cs="Times New Roman"/>
                <w:b/>
                <w:lang w:val="en-US"/>
              </w:rPr>
              <w:t>Mercury Management LTD, Almaty</w:t>
            </w:r>
          </w:p>
          <w:p w:rsidR="00737142" w:rsidRPr="00737142" w:rsidRDefault="00737142" w:rsidP="00737142">
            <w:pPr>
              <w:rPr>
                <w:rFonts w:ascii="Times New Roman" w:eastAsia="Times New Roman" w:hAnsi="Times New Roman" w:cs="Times New Roman"/>
                <w:b/>
                <w:i/>
                <w:lang w:val="en-US"/>
              </w:rPr>
            </w:pPr>
            <w:r w:rsidRPr="00737142">
              <w:rPr>
                <w:rFonts w:ascii="Times New Roman" w:eastAsia="Times New Roman" w:hAnsi="Times New Roman" w:cs="Times New Roman"/>
                <w:b/>
                <w:i/>
                <w:lang w:val="en-US"/>
              </w:rPr>
              <w:t xml:space="preserve">Administrative assistant                            </w:t>
            </w:r>
          </w:p>
          <w:p w:rsidR="00737142" w:rsidRPr="00737142" w:rsidRDefault="00737142" w:rsidP="00737142">
            <w:pPr>
              <w:rPr>
                <w:rFonts w:ascii="Times New Roman" w:eastAsia="Times New Roman" w:hAnsi="Times New Roman" w:cs="Times New Roman"/>
                <w:lang w:val="en-US"/>
              </w:rPr>
            </w:pPr>
            <w:r>
              <w:rPr>
                <w:lang w:val="en-US"/>
              </w:rPr>
              <w:t xml:space="preserve">• </w:t>
            </w:r>
            <w:r w:rsidRPr="00737142">
              <w:rPr>
                <w:rFonts w:ascii="Times New Roman" w:eastAsia="Times New Roman" w:hAnsi="Times New Roman" w:cs="Times New Roman"/>
                <w:lang w:val="en-US"/>
              </w:rPr>
              <w:t>Supports operations by supervising staff</w:t>
            </w:r>
            <w:r w:rsidR="00F7697E" w:rsidRPr="00737142">
              <w:rPr>
                <w:rFonts w:ascii="Times New Roman" w:eastAsia="Times New Roman" w:hAnsi="Times New Roman" w:cs="Times New Roman"/>
                <w:lang w:val="en-US"/>
              </w:rPr>
              <w:t>, planning</w:t>
            </w:r>
            <w:r w:rsidRPr="00737142">
              <w:rPr>
                <w:rFonts w:ascii="Times New Roman" w:eastAsia="Times New Roman" w:hAnsi="Times New Roman" w:cs="Times New Roman"/>
                <w:lang w:val="en-US"/>
              </w:rPr>
              <w:t>, organizing, and implementing administrative systems.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Tracking Budget expenses, staffing, managing processes, organization, coaching, communication processes, disciplining employees, promoting process improvement, reporting skills.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Maintains continuity among corporate, division, and local work teams by documenting and communicating actions, irregularities, and continuing needs.</w:t>
            </w:r>
          </w:p>
          <w:p w:rsidR="00737142" w:rsidRP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Maintains professional and technical knowledge by attending educational workshops, benchmarking professional standards, reviewing professional publications, establishing personal networks.</w:t>
            </w:r>
          </w:p>
          <w:p w:rsidR="00737142" w:rsidRDefault="00737142" w:rsidP="00737142">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737142">
              <w:rPr>
                <w:rFonts w:ascii="Times New Roman" w:eastAsia="Times New Roman" w:hAnsi="Times New Roman" w:cs="Times New Roman"/>
                <w:lang w:val="en-US"/>
              </w:rPr>
              <w:t>Contributes to team effort by accomplishing related results as needed.</w:t>
            </w:r>
          </w:p>
          <w:p w:rsidR="00D83130" w:rsidRDefault="00D83130" w:rsidP="00737142">
            <w:pPr>
              <w:rPr>
                <w:lang w:val="en-US"/>
              </w:rPr>
            </w:pPr>
          </w:p>
        </w:tc>
      </w:tr>
    </w:tbl>
    <w:p w:rsidR="00737142" w:rsidRPr="00737142" w:rsidRDefault="00737142" w:rsidP="00737142">
      <w:pPr>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0"/>
      </w:tblGrid>
      <w:tr w:rsidR="00737142" w:rsidRPr="001822E2" w:rsidTr="00CC3A04">
        <w:tc>
          <w:tcPr>
            <w:tcW w:w="1951" w:type="dxa"/>
          </w:tcPr>
          <w:p w:rsidR="00737142" w:rsidRDefault="00737142" w:rsidP="00737142">
            <w:pPr>
              <w:rPr>
                <w:lang w:val="en-US"/>
              </w:rPr>
            </w:pPr>
            <w:r w:rsidRPr="00CC3A04">
              <w:rPr>
                <w:rFonts w:ascii="Times New Roman" w:eastAsia="Times New Roman" w:hAnsi="Times New Roman" w:cs="Times New Roman"/>
                <w:b/>
                <w:lang w:val="en-US"/>
              </w:rPr>
              <w:lastRenderedPageBreak/>
              <w:t>September 2003- December 2006</w:t>
            </w:r>
          </w:p>
        </w:tc>
        <w:tc>
          <w:tcPr>
            <w:tcW w:w="7620" w:type="dxa"/>
          </w:tcPr>
          <w:p w:rsidR="00737142" w:rsidRPr="00CC3A04" w:rsidRDefault="00737142" w:rsidP="00737142">
            <w:pPr>
              <w:rPr>
                <w:rFonts w:ascii="Times New Roman" w:eastAsia="Times New Roman" w:hAnsi="Times New Roman" w:cs="Times New Roman"/>
                <w:b/>
                <w:lang w:val="en-US"/>
              </w:rPr>
            </w:pPr>
            <w:r w:rsidRPr="00CC3A04">
              <w:rPr>
                <w:rFonts w:ascii="Times New Roman" w:eastAsia="Times New Roman" w:hAnsi="Times New Roman" w:cs="Times New Roman"/>
                <w:b/>
                <w:lang w:val="en-US"/>
              </w:rPr>
              <w:t xml:space="preserve">State University in Taraz </w:t>
            </w:r>
          </w:p>
          <w:p w:rsidR="00737142" w:rsidRPr="00CC3A04" w:rsidRDefault="00737142" w:rsidP="00737142">
            <w:pPr>
              <w:rPr>
                <w:rFonts w:ascii="Times New Roman" w:eastAsia="Times New Roman" w:hAnsi="Times New Roman" w:cs="Times New Roman"/>
                <w:b/>
                <w:i/>
                <w:lang w:val="en-US"/>
              </w:rPr>
            </w:pPr>
            <w:r w:rsidRPr="00CC3A04">
              <w:rPr>
                <w:rFonts w:ascii="Times New Roman" w:eastAsia="Times New Roman" w:hAnsi="Times New Roman" w:cs="Times New Roman"/>
                <w:b/>
                <w:i/>
                <w:lang w:val="en-US"/>
              </w:rPr>
              <w:t xml:space="preserve">Teacher of English languages for the 1-2 year students </w:t>
            </w:r>
          </w:p>
          <w:p w:rsidR="00737142" w:rsidRDefault="00CC3A04" w:rsidP="00737142">
            <w:pPr>
              <w:rPr>
                <w:lang w:val="en-US"/>
              </w:rPr>
            </w:pPr>
            <w:r>
              <w:rPr>
                <w:lang w:val="en-US"/>
              </w:rPr>
              <w:t xml:space="preserve">• </w:t>
            </w:r>
            <w:r w:rsidR="00737142" w:rsidRPr="00CC3A04">
              <w:rPr>
                <w:rFonts w:ascii="Times New Roman" w:eastAsia="Times New Roman" w:hAnsi="Times New Roman" w:cs="Times New Roman"/>
                <w:lang w:val="en-US"/>
              </w:rPr>
              <w:t>Specialized and non-language faculty students</w:t>
            </w:r>
          </w:p>
        </w:tc>
      </w:tr>
    </w:tbl>
    <w:p w:rsidR="00CC3A04" w:rsidRDefault="00CC3A04" w:rsidP="00737142">
      <w:pPr>
        <w:rPr>
          <w:lang w:val="en-US"/>
        </w:rPr>
      </w:pPr>
    </w:p>
    <w:p w:rsidR="00CC3A04" w:rsidRDefault="00CC3A04" w:rsidP="00737142">
      <w:pPr>
        <w:rPr>
          <w:rFonts w:ascii="Times New Roman" w:eastAsia="Times New Roman" w:hAnsi="Times New Roman" w:cs="Times New Roman"/>
          <w:b/>
          <w:caps/>
          <w:u w:val="single"/>
          <w:lang w:val="en-GB" w:eastAsia="nl-NL"/>
        </w:rPr>
      </w:pPr>
      <w:r w:rsidRPr="00CC3A04">
        <w:rPr>
          <w:rFonts w:ascii="Times New Roman" w:eastAsia="Times New Roman" w:hAnsi="Times New Roman" w:cs="Times New Roman"/>
          <w:b/>
          <w:caps/>
          <w:u w:val="single"/>
          <w:lang w:val="en-GB" w:eastAsia="nl-NL"/>
        </w:rPr>
        <w:t>EDUCATION</w:t>
      </w:r>
      <w:r>
        <w:rPr>
          <w:rFonts w:ascii="Times New Roman" w:eastAsia="Times New Roman" w:hAnsi="Times New Roman" w:cs="Times New Roman"/>
          <w:b/>
          <w:caps/>
          <w:u w:val="single"/>
          <w:lang w:val="en-GB" w:eastAsia="nl-NL"/>
        </w:rPr>
        <w:t>________________________________________________________________________</w:t>
      </w:r>
    </w:p>
    <w:p w:rsidR="00CC3A04" w:rsidRPr="00CC3A04" w:rsidRDefault="00CC3A04" w:rsidP="00CC3A04">
      <w:pPr>
        <w:spacing w:after="0" w:line="240" w:lineRule="auto"/>
        <w:rPr>
          <w:rFonts w:ascii="Times New Roman" w:eastAsia="Times New Roman" w:hAnsi="Times New Roman" w:cs="Times New Roman"/>
          <w:b/>
          <w:lang w:val="en-US"/>
        </w:rPr>
      </w:pPr>
      <w:r w:rsidRPr="00CC3A04">
        <w:rPr>
          <w:rFonts w:ascii="Times New Roman" w:eastAsia="Times New Roman" w:hAnsi="Times New Roman" w:cs="Times New Roman"/>
          <w:b/>
          <w:lang w:val="en-US"/>
        </w:rPr>
        <w:t>2011-2013</w:t>
      </w:r>
      <w:r w:rsidRPr="00CC3A04">
        <w:rPr>
          <w:rFonts w:ascii="Times New Roman" w:eastAsia="Times New Roman" w:hAnsi="Times New Roman" w:cs="Times New Roman"/>
          <w:caps/>
          <w:lang w:val="en-GB" w:eastAsia="nl-NL"/>
        </w:rPr>
        <w:t xml:space="preserve">  </w:t>
      </w:r>
      <w:r w:rsidRPr="00CC3A04">
        <w:rPr>
          <w:rFonts w:ascii="Times New Roman" w:eastAsia="Times New Roman" w:hAnsi="Times New Roman" w:cs="Times New Roman"/>
          <w:caps/>
          <w:lang w:val="en-GB" w:eastAsia="nl-NL"/>
        </w:rPr>
        <w:tab/>
      </w:r>
      <w:r w:rsidRPr="00CC3A04">
        <w:rPr>
          <w:rFonts w:ascii="Times New Roman" w:eastAsia="Times New Roman" w:hAnsi="Times New Roman" w:cs="Times New Roman"/>
          <w:b/>
          <w:lang w:val="en-US"/>
        </w:rPr>
        <w:t xml:space="preserve">State University, Aulie-Ata, Taraz  </w:t>
      </w:r>
    </w:p>
    <w:p w:rsidR="00CC3A04" w:rsidRPr="00CC3A04" w:rsidRDefault="00CC3A04" w:rsidP="00CC3A04">
      <w:pPr>
        <w:spacing w:after="0" w:line="240" w:lineRule="auto"/>
        <w:rPr>
          <w:rFonts w:ascii="Times New Roman" w:eastAsia="Times New Roman" w:hAnsi="Times New Roman" w:cs="Times New Roman"/>
          <w:i/>
          <w:lang w:val="nl-NL" w:eastAsia="nl-NL"/>
        </w:rPr>
      </w:pPr>
      <w:r>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Pr>
          <w:rFonts w:ascii="Times New Roman" w:eastAsia="Times New Roman" w:hAnsi="Times New Roman" w:cs="Times New Roman"/>
          <w:b/>
          <w:lang w:val="en-US"/>
        </w:rPr>
        <w:tab/>
      </w:r>
      <w:r w:rsidRPr="00CC3A04">
        <w:rPr>
          <w:rFonts w:ascii="Times New Roman" w:eastAsia="Times New Roman" w:hAnsi="Times New Roman" w:cs="Times New Roman"/>
          <w:i/>
          <w:lang w:val="nl-NL" w:eastAsia="nl-NL"/>
        </w:rPr>
        <w:t>Bachelor degree in Finance</w:t>
      </w:r>
    </w:p>
    <w:p w:rsidR="00CC3A04" w:rsidRDefault="00CC3A04" w:rsidP="00CC3A04">
      <w:pPr>
        <w:rPr>
          <w:rFonts w:ascii="Times New Roman" w:eastAsia="Times New Roman" w:hAnsi="Times New Roman" w:cs="Times New Roman"/>
          <w:i/>
          <w:lang w:val="nl-NL" w:eastAsia="nl-NL"/>
        </w:rPr>
      </w:pPr>
    </w:p>
    <w:p w:rsidR="00CC3A04" w:rsidRPr="00CC3A04" w:rsidRDefault="00CC3A04" w:rsidP="00CC3A04">
      <w:pPr>
        <w:spacing w:after="0" w:line="240" w:lineRule="auto"/>
        <w:rPr>
          <w:rFonts w:ascii="Times New Roman" w:eastAsia="Times New Roman" w:hAnsi="Times New Roman" w:cs="Times New Roman"/>
          <w:b/>
          <w:lang w:val="en-US"/>
        </w:rPr>
      </w:pPr>
      <w:r w:rsidRPr="00CC3A04">
        <w:rPr>
          <w:rFonts w:ascii="Times New Roman" w:eastAsia="Times New Roman" w:hAnsi="Times New Roman" w:cs="Times New Roman"/>
          <w:b/>
          <w:lang w:val="en-US"/>
        </w:rPr>
        <w:t>2003-2005</w:t>
      </w:r>
      <w:r w:rsidRPr="00CC3A04">
        <w:rPr>
          <w:rFonts w:ascii="Times New Roman" w:eastAsia="Times New Roman" w:hAnsi="Times New Roman" w:cs="Times New Roman"/>
          <w:caps/>
          <w:lang w:val="en-GB" w:eastAsia="nl-NL"/>
        </w:rPr>
        <w:tab/>
      </w:r>
      <w:r w:rsidRPr="00CC3A04">
        <w:rPr>
          <w:rFonts w:ascii="Times New Roman" w:eastAsia="Times New Roman" w:hAnsi="Times New Roman" w:cs="Times New Roman"/>
          <w:b/>
          <w:lang w:val="en-US"/>
        </w:rPr>
        <w:t>State University, named after M.Kh. Dulati, Taraz</w:t>
      </w:r>
      <w:r w:rsidRPr="00CC3A04">
        <w:rPr>
          <w:rFonts w:ascii="Times New Roman" w:eastAsia="Times New Roman" w:hAnsi="Times New Roman" w:cs="Times New Roman"/>
          <w:b/>
          <w:lang w:val="en-US"/>
        </w:rPr>
        <w:tab/>
        <w:t xml:space="preserve"> </w:t>
      </w:r>
    </w:p>
    <w:p w:rsidR="00CC3A04" w:rsidRPr="00CC3A04" w:rsidRDefault="00CC3A04" w:rsidP="00CC3A04">
      <w:pPr>
        <w:spacing w:after="0" w:line="240" w:lineRule="auto"/>
        <w:ind w:left="708" w:firstLine="708"/>
        <w:rPr>
          <w:rFonts w:ascii="Times New Roman" w:eastAsia="Times New Roman" w:hAnsi="Times New Roman" w:cs="Times New Roman"/>
          <w:i/>
          <w:lang w:val="nl-NL" w:eastAsia="nl-NL"/>
        </w:rPr>
      </w:pPr>
      <w:r w:rsidRPr="00CC3A04">
        <w:rPr>
          <w:rFonts w:ascii="Times New Roman" w:eastAsia="Times New Roman" w:hAnsi="Times New Roman" w:cs="Times New Roman"/>
          <w:i/>
          <w:lang w:val="nl-NL" w:eastAsia="nl-NL"/>
        </w:rPr>
        <w:t xml:space="preserve">Master degree: Foreign philology (English) </w:t>
      </w:r>
    </w:p>
    <w:p w:rsidR="00CC3A04" w:rsidRDefault="00CC3A04" w:rsidP="00CC3A04">
      <w:pPr>
        <w:rPr>
          <w:rFonts w:ascii="Times New Roman" w:eastAsia="Times New Roman" w:hAnsi="Times New Roman" w:cs="Times New Roman"/>
          <w:i/>
          <w:lang w:val="nl-NL" w:eastAsia="nl-NL"/>
        </w:rPr>
      </w:pPr>
    </w:p>
    <w:p w:rsidR="00CC3A04" w:rsidRPr="00CC3A04" w:rsidRDefault="00CC3A04" w:rsidP="00CC3A04">
      <w:pPr>
        <w:spacing w:after="0" w:line="240" w:lineRule="auto"/>
        <w:rPr>
          <w:rFonts w:ascii="Times New Roman" w:eastAsia="Times New Roman" w:hAnsi="Times New Roman" w:cs="Times New Roman"/>
          <w:b/>
          <w:lang w:val="en-US"/>
        </w:rPr>
      </w:pPr>
      <w:r w:rsidRPr="00CC3A04">
        <w:rPr>
          <w:rFonts w:ascii="Times New Roman" w:eastAsia="Times New Roman" w:hAnsi="Times New Roman" w:cs="Times New Roman"/>
          <w:b/>
          <w:lang w:val="en-US"/>
        </w:rPr>
        <w:t>1999- 2003</w:t>
      </w:r>
      <w:r w:rsidRPr="00CC3A04">
        <w:rPr>
          <w:rFonts w:ascii="Times New Roman" w:eastAsia="Times New Roman" w:hAnsi="Times New Roman" w:cs="Times New Roman"/>
          <w:caps/>
          <w:lang w:val="en-GB" w:eastAsia="nl-NL"/>
        </w:rPr>
        <w:tab/>
      </w:r>
      <w:r w:rsidRPr="00CC3A04">
        <w:rPr>
          <w:rFonts w:ascii="Times New Roman" w:eastAsia="Times New Roman" w:hAnsi="Times New Roman" w:cs="Times New Roman"/>
          <w:b/>
          <w:lang w:val="en-US"/>
        </w:rPr>
        <w:t xml:space="preserve">Kainar University, Taraz branch, Kazakhstan                                                                      </w:t>
      </w:r>
    </w:p>
    <w:p w:rsidR="00CC3A04" w:rsidRPr="00CC3A04" w:rsidRDefault="00CC3A04" w:rsidP="00CC3A04">
      <w:pPr>
        <w:spacing w:after="0" w:line="240" w:lineRule="auto"/>
        <w:ind w:left="708" w:firstLine="708"/>
        <w:rPr>
          <w:rFonts w:ascii="Times New Roman" w:eastAsia="Times New Roman" w:hAnsi="Times New Roman" w:cs="Times New Roman"/>
          <w:i/>
          <w:lang w:val="nl-NL" w:eastAsia="nl-NL"/>
        </w:rPr>
      </w:pPr>
      <w:r w:rsidRPr="00CC3A04">
        <w:rPr>
          <w:rFonts w:ascii="Times New Roman" w:eastAsia="Times New Roman" w:hAnsi="Times New Roman" w:cs="Times New Roman"/>
          <w:i/>
          <w:lang w:val="nl-NL" w:eastAsia="nl-NL"/>
        </w:rPr>
        <w:t>Bachelor degree: Teacher of foreing languages (major – English)</w:t>
      </w:r>
    </w:p>
    <w:p w:rsidR="00737142" w:rsidRPr="00737142" w:rsidRDefault="00737142" w:rsidP="00737142">
      <w:pPr>
        <w:rPr>
          <w:lang w:val="en-US"/>
        </w:rPr>
      </w:pPr>
    </w:p>
    <w:p w:rsidR="00737142" w:rsidRDefault="00CC3A04" w:rsidP="00737142">
      <w:pPr>
        <w:rPr>
          <w:rFonts w:ascii="Times New Roman" w:eastAsia="Times New Roman" w:hAnsi="Times New Roman" w:cs="Times New Roman"/>
          <w:b/>
          <w:caps/>
          <w:u w:val="single"/>
          <w:lang w:val="en-GB" w:eastAsia="nl-NL"/>
        </w:rPr>
      </w:pPr>
      <w:r w:rsidRPr="00CC3A04">
        <w:rPr>
          <w:rFonts w:ascii="Times New Roman" w:eastAsia="Times New Roman" w:hAnsi="Times New Roman" w:cs="Times New Roman"/>
          <w:b/>
          <w:caps/>
          <w:u w:val="single"/>
          <w:lang w:val="en-GB" w:eastAsia="nl-NL"/>
        </w:rPr>
        <w:t>PERSONAL DETAILS</w:t>
      </w:r>
      <w:r>
        <w:rPr>
          <w:rFonts w:ascii="Times New Roman" w:eastAsia="Times New Roman" w:hAnsi="Times New Roman" w:cs="Times New Roman"/>
          <w:b/>
          <w:caps/>
          <w:u w:val="single"/>
          <w:lang w:val="en-GB" w:eastAsia="nl-NL"/>
        </w:rPr>
        <w:t>________________________________________________________________</w:t>
      </w:r>
    </w:p>
    <w:p w:rsidR="00CC3A04" w:rsidRPr="00CC3A04" w:rsidRDefault="00CC3A04" w:rsidP="00CC3A04">
      <w:pPr>
        <w:spacing w:after="0" w:line="240" w:lineRule="auto"/>
        <w:ind w:left="714" w:hanging="357"/>
        <w:rPr>
          <w:rFonts w:ascii="Times New Roman" w:eastAsia="Times New Roman" w:hAnsi="Times New Roman" w:cs="Times New Roman"/>
          <w:lang w:val="en-GB" w:eastAsia="nl-NL"/>
        </w:rPr>
      </w:pPr>
      <w:r w:rsidRPr="00CC3A04">
        <w:rPr>
          <w:rFonts w:ascii="Times New Roman" w:eastAsia="Times New Roman" w:hAnsi="Times New Roman" w:cs="Times New Roman"/>
          <w:caps/>
          <w:lang w:val="en-GB" w:eastAsia="nl-NL"/>
        </w:rPr>
        <w:t>•</w:t>
      </w:r>
      <w:r w:rsidRPr="00CC3A04">
        <w:rPr>
          <w:rFonts w:ascii="Times New Roman" w:eastAsia="Times New Roman" w:hAnsi="Times New Roman" w:cs="Times New Roman"/>
          <w:lang w:val="en-GB" w:eastAsia="nl-NL"/>
        </w:rPr>
        <w:tab/>
        <w:t>Date of birth – 25 October, 1982</w:t>
      </w:r>
    </w:p>
    <w:p w:rsidR="00CC3A04" w:rsidRPr="00CC3A04" w:rsidRDefault="00CC3A04" w:rsidP="00CC3A04">
      <w:pPr>
        <w:spacing w:after="0" w:line="240" w:lineRule="auto"/>
        <w:ind w:left="714" w:hanging="357"/>
        <w:rPr>
          <w:rFonts w:ascii="Times New Roman" w:eastAsia="Times New Roman" w:hAnsi="Times New Roman" w:cs="Times New Roman"/>
          <w:lang w:val="en-GB" w:eastAsia="nl-NL"/>
        </w:rPr>
      </w:pPr>
      <w:r w:rsidRPr="00CC3A04">
        <w:rPr>
          <w:rFonts w:ascii="Times New Roman" w:eastAsia="Times New Roman" w:hAnsi="Times New Roman" w:cs="Times New Roman"/>
          <w:lang w:val="en-GB" w:eastAsia="nl-NL"/>
        </w:rPr>
        <w:t>•</w:t>
      </w:r>
      <w:r w:rsidRPr="00CC3A04">
        <w:rPr>
          <w:rFonts w:ascii="Times New Roman" w:eastAsia="Times New Roman" w:hAnsi="Times New Roman" w:cs="Times New Roman"/>
          <w:lang w:val="en-GB" w:eastAsia="nl-NL"/>
        </w:rPr>
        <w:tab/>
        <w:t>Nationality – Kazakh</w:t>
      </w:r>
    </w:p>
    <w:p w:rsidR="00737142" w:rsidRPr="00737142" w:rsidRDefault="00737142" w:rsidP="00737142">
      <w:pPr>
        <w:rPr>
          <w:lang w:val="en-US"/>
        </w:rPr>
      </w:pPr>
    </w:p>
    <w:p w:rsidR="00737142" w:rsidRDefault="00CC3A04" w:rsidP="00737142">
      <w:pPr>
        <w:rPr>
          <w:rFonts w:ascii="Times New Roman" w:eastAsia="Times New Roman" w:hAnsi="Times New Roman" w:cs="Times New Roman"/>
          <w:b/>
          <w:caps/>
          <w:u w:val="single"/>
          <w:lang w:val="en-GB" w:eastAsia="nl-NL"/>
        </w:rPr>
      </w:pPr>
      <w:r w:rsidRPr="00CC3A04">
        <w:rPr>
          <w:rFonts w:ascii="Times New Roman" w:eastAsia="Times New Roman" w:hAnsi="Times New Roman" w:cs="Times New Roman"/>
          <w:b/>
          <w:caps/>
          <w:u w:val="single"/>
          <w:lang w:val="en-GB" w:eastAsia="nl-NL"/>
        </w:rPr>
        <w:t>KEY SKILLS AND COMPETENCIES</w:t>
      </w:r>
      <w:r>
        <w:rPr>
          <w:rFonts w:ascii="Times New Roman" w:eastAsia="Times New Roman" w:hAnsi="Times New Roman" w:cs="Times New Roman"/>
          <w:b/>
          <w:caps/>
          <w:u w:val="single"/>
          <w:lang w:val="en-GB" w:eastAsia="nl-NL"/>
        </w:rPr>
        <w:t>___________________________________________________</w:t>
      </w:r>
    </w:p>
    <w:p w:rsidR="00CC3A04" w:rsidRPr="00CC3A04" w:rsidRDefault="00CC3A04" w:rsidP="00CC3A04">
      <w:pPr>
        <w:spacing w:after="0" w:line="240" w:lineRule="auto"/>
        <w:ind w:left="720" w:hanging="360"/>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xml:space="preserve">• </w:t>
      </w:r>
      <w:r w:rsidR="00B97E0B" w:rsidRPr="00CC3A04">
        <w:rPr>
          <w:rFonts w:ascii="Times New Roman" w:eastAsia="Times New Roman" w:hAnsi="Times New Roman" w:cs="Times New Roman"/>
          <w:lang w:val="en-GB" w:eastAsia="nl-NL"/>
        </w:rPr>
        <w:t>Comfortable</w:t>
      </w:r>
      <w:r w:rsidRPr="00CC3A04">
        <w:rPr>
          <w:rFonts w:ascii="Times New Roman" w:eastAsia="Times New Roman" w:hAnsi="Times New Roman" w:cs="Times New Roman"/>
          <w:lang w:val="en-GB" w:eastAsia="nl-NL"/>
        </w:rPr>
        <w:t xml:space="preserve"> in dealing with money</w:t>
      </w:r>
    </w:p>
    <w:p w:rsidR="00CC3A04" w:rsidRPr="00CC3A04" w:rsidRDefault="00B97E0B" w:rsidP="00CC3A04">
      <w:pPr>
        <w:spacing w:after="0" w:line="240" w:lineRule="auto"/>
        <w:ind w:left="720" w:hanging="360"/>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P</w:t>
      </w:r>
      <w:r w:rsidR="00CC3A04">
        <w:rPr>
          <w:rFonts w:ascii="Times New Roman" w:eastAsia="Times New Roman" w:hAnsi="Times New Roman" w:cs="Times New Roman"/>
          <w:lang w:val="en-GB" w:eastAsia="nl-NL"/>
        </w:rPr>
        <w:t xml:space="preserve">ossess </w:t>
      </w:r>
      <w:r w:rsidR="00CC3A04" w:rsidRPr="00CC3A04">
        <w:rPr>
          <w:rFonts w:ascii="Times New Roman" w:eastAsia="Times New Roman" w:hAnsi="Times New Roman" w:cs="Times New Roman"/>
          <w:lang w:val="en-GB" w:eastAsia="nl-NL"/>
        </w:rPr>
        <w:t xml:space="preserve">problem-solving skills </w:t>
      </w:r>
    </w:p>
    <w:p w:rsidR="00CC3A04" w:rsidRPr="00CC3A04" w:rsidRDefault="00B97E0B" w:rsidP="00CC3A04">
      <w:pPr>
        <w:spacing w:after="0" w:line="240" w:lineRule="auto"/>
        <w:ind w:left="720" w:hanging="360"/>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C</w:t>
      </w:r>
      <w:r w:rsidR="00CC3A04" w:rsidRPr="00CC3A04">
        <w:rPr>
          <w:rFonts w:ascii="Times New Roman" w:eastAsia="Times New Roman" w:hAnsi="Times New Roman" w:cs="Times New Roman"/>
          <w:lang w:val="en-GB" w:eastAsia="nl-NL"/>
        </w:rPr>
        <w:t xml:space="preserve">lose attention to details </w:t>
      </w:r>
    </w:p>
    <w:p w:rsidR="00CC3A04" w:rsidRPr="00CC3A04" w:rsidRDefault="00CC3A04" w:rsidP="00CC3A04">
      <w:pPr>
        <w:spacing w:after="0" w:line="240" w:lineRule="auto"/>
        <w:ind w:left="720" w:hanging="360"/>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xml:space="preserve">• </w:t>
      </w:r>
      <w:r w:rsidR="00B97E0B">
        <w:rPr>
          <w:rFonts w:ascii="Times New Roman" w:eastAsia="Times New Roman" w:hAnsi="Times New Roman" w:cs="Times New Roman"/>
          <w:lang w:val="en-GB" w:eastAsia="nl-NL"/>
        </w:rPr>
        <w:t>Fluent</w:t>
      </w:r>
      <w:r>
        <w:rPr>
          <w:rFonts w:ascii="Times New Roman" w:eastAsia="Times New Roman" w:hAnsi="Times New Roman" w:cs="Times New Roman"/>
          <w:lang w:val="en-GB" w:eastAsia="nl-NL"/>
        </w:rPr>
        <w:t xml:space="preserve"> in Russian, Kazakh, English</w:t>
      </w:r>
    </w:p>
    <w:p w:rsidR="00CC3A04" w:rsidRPr="00CC3A04" w:rsidRDefault="00CC3A04" w:rsidP="00CC3A04">
      <w:pPr>
        <w:spacing w:after="0" w:line="240" w:lineRule="auto"/>
        <w:ind w:left="720" w:hanging="360"/>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xml:space="preserve">• </w:t>
      </w:r>
      <w:r w:rsidR="00B97E0B">
        <w:rPr>
          <w:rFonts w:ascii="Times New Roman" w:eastAsia="Times New Roman" w:hAnsi="Times New Roman" w:cs="Times New Roman"/>
          <w:lang w:val="en-GB" w:eastAsia="nl-NL"/>
        </w:rPr>
        <w:t>Fully</w:t>
      </w:r>
      <w:r w:rsidRPr="00CC3A04">
        <w:rPr>
          <w:rFonts w:ascii="Times New Roman" w:eastAsia="Times New Roman" w:hAnsi="Times New Roman" w:cs="Times New Roman"/>
          <w:lang w:val="en-GB" w:eastAsia="nl-NL"/>
        </w:rPr>
        <w:t xml:space="preserve"> conversant with Microsoft applications (Word, Excel and PowerPoint).  </w:t>
      </w:r>
    </w:p>
    <w:p w:rsidR="00737142" w:rsidRPr="00737142" w:rsidRDefault="00737142" w:rsidP="00737142">
      <w:pPr>
        <w:rPr>
          <w:lang w:val="en-US"/>
        </w:rPr>
      </w:pPr>
    </w:p>
    <w:p w:rsidR="00737142" w:rsidRPr="00737142" w:rsidRDefault="00737142" w:rsidP="00737142">
      <w:pPr>
        <w:rPr>
          <w:lang w:val="en-US"/>
        </w:rPr>
      </w:pPr>
    </w:p>
    <w:p w:rsidR="00737142" w:rsidRPr="00737142" w:rsidRDefault="00737142" w:rsidP="00737142">
      <w:pPr>
        <w:rPr>
          <w:lang w:val="en-US"/>
        </w:rPr>
      </w:pPr>
    </w:p>
    <w:p w:rsidR="00737142" w:rsidRPr="00737142" w:rsidRDefault="00737142" w:rsidP="00737142">
      <w:pPr>
        <w:rPr>
          <w:lang w:val="en-US"/>
        </w:rPr>
      </w:pPr>
    </w:p>
    <w:p w:rsidR="00737142" w:rsidRPr="00737142" w:rsidRDefault="00737142" w:rsidP="00737142">
      <w:pPr>
        <w:rPr>
          <w:lang w:val="en-US"/>
        </w:rPr>
      </w:pPr>
    </w:p>
    <w:p w:rsidR="00737142" w:rsidRPr="00737142" w:rsidRDefault="00737142" w:rsidP="00737142">
      <w:pPr>
        <w:rPr>
          <w:lang w:val="en-US"/>
        </w:rPr>
      </w:pPr>
      <w:r w:rsidRPr="00737142">
        <w:rPr>
          <w:lang w:val="en-US"/>
        </w:rPr>
        <w:tab/>
      </w:r>
    </w:p>
    <w:p w:rsidR="00186C3B" w:rsidRPr="00737142" w:rsidRDefault="00186C3B">
      <w:pPr>
        <w:rPr>
          <w:lang w:val="en-US"/>
        </w:rPr>
      </w:pPr>
    </w:p>
    <w:sectPr w:rsidR="00186C3B" w:rsidRPr="0073714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F6" w:rsidRDefault="00804CF6" w:rsidP="00737142">
      <w:pPr>
        <w:spacing w:after="0" w:line="240" w:lineRule="auto"/>
      </w:pPr>
      <w:r>
        <w:separator/>
      </w:r>
    </w:p>
  </w:endnote>
  <w:endnote w:type="continuationSeparator" w:id="0">
    <w:p w:rsidR="00804CF6" w:rsidRDefault="00804CF6" w:rsidP="0073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F6" w:rsidRDefault="00804CF6" w:rsidP="00737142">
      <w:pPr>
        <w:spacing w:after="0" w:line="240" w:lineRule="auto"/>
      </w:pPr>
      <w:r>
        <w:separator/>
      </w:r>
    </w:p>
  </w:footnote>
  <w:footnote w:type="continuationSeparator" w:id="0">
    <w:p w:rsidR="00804CF6" w:rsidRDefault="00804CF6" w:rsidP="00737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8"/>
        <w:szCs w:val="18"/>
        <w:lang w:val="en-US"/>
      </w:rPr>
      <w:alias w:val="Название"/>
      <w:id w:val="77738743"/>
      <w:placeholder>
        <w:docPart w:val="D51A1D4226684F329774A06F6E96659D"/>
      </w:placeholder>
      <w:dataBinding w:prefixMappings="xmlns:ns0='http://schemas.openxmlformats.org/package/2006/metadata/core-properties' xmlns:ns1='http://purl.org/dc/elements/1.1/'" w:xpath="/ns0:coreProperties[1]/ns1:title[1]" w:storeItemID="{6C3C8BC8-F283-45AE-878A-BAB7291924A1}"/>
      <w:text/>
    </w:sdtPr>
    <w:sdtEndPr/>
    <w:sdtContent>
      <w:p w:rsidR="00737142" w:rsidRPr="000A71BC" w:rsidRDefault="00C90E5C" w:rsidP="000A71BC">
        <w:pPr>
          <w:pStyle w:val="a3"/>
          <w:pBdr>
            <w:bottom w:val="thickThinSmallGap" w:sz="24" w:space="1" w:color="622423" w:themeColor="accent2" w:themeShade="7F"/>
          </w:pBdr>
          <w:jc w:val="center"/>
          <w:rPr>
            <w:rFonts w:ascii="Times New Roman" w:eastAsiaTheme="majorEastAsia" w:hAnsi="Times New Roman" w:cs="Times New Roman"/>
            <w:sz w:val="18"/>
            <w:szCs w:val="18"/>
            <w:lang w:val="en-US"/>
          </w:rPr>
        </w:pPr>
        <w:r>
          <w:rPr>
            <w:rFonts w:ascii="Times New Roman" w:eastAsiaTheme="majorEastAsia" w:hAnsi="Times New Roman" w:cs="Times New Roman"/>
            <w:sz w:val="18"/>
            <w:szCs w:val="18"/>
            <w:lang w:val="en-US"/>
          </w:rPr>
          <w:t>SAURAN,</w:t>
        </w:r>
        <w:r w:rsidR="00737142" w:rsidRPr="000A71BC">
          <w:rPr>
            <w:rFonts w:ascii="Times New Roman" w:eastAsiaTheme="majorEastAsia" w:hAnsi="Times New Roman" w:cs="Times New Roman"/>
            <w:sz w:val="18"/>
            <w:szCs w:val="18"/>
            <w:lang w:val="en-US"/>
          </w:rPr>
          <w:t xml:space="preserve"> </w:t>
        </w:r>
        <w:r>
          <w:rPr>
            <w:rFonts w:ascii="Times New Roman" w:eastAsiaTheme="majorEastAsia" w:hAnsi="Times New Roman" w:cs="Times New Roman"/>
            <w:sz w:val="18"/>
            <w:szCs w:val="18"/>
            <w:lang w:val="en-US"/>
          </w:rPr>
          <w:t>6</w:t>
        </w:r>
        <w:r w:rsidR="00737142" w:rsidRPr="000A71BC">
          <w:rPr>
            <w:rFonts w:ascii="Times New Roman" w:eastAsiaTheme="majorEastAsia" w:hAnsi="Times New Roman" w:cs="Times New Roman"/>
            <w:sz w:val="18"/>
            <w:szCs w:val="18"/>
            <w:lang w:val="en-US"/>
          </w:rPr>
          <w:t>/</w:t>
        </w:r>
        <w:r>
          <w:rPr>
            <w:rFonts w:ascii="Times New Roman" w:eastAsiaTheme="majorEastAsia" w:hAnsi="Times New Roman" w:cs="Times New Roman"/>
            <w:sz w:val="18"/>
            <w:szCs w:val="18"/>
            <w:lang w:val="en-US"/>
          </w:rPr>
          <w:t>93</w:t>
        </w:r>
        <w:r w:rsidR="00F7697E" w:rsidRPr="000A71BC">
          <w:rPr>
            <w:rFonts w:ascii="Times New Roman" w:eastAsiaTheme="majorEastAsia" w:hAnsi="Times New Roman" w:cs="Times New Roman"/>
            <w:sz w:val="18"/>
            <w:szCs w:val="18"/>
            <w:lang w:val="en-US"/>
          </w:rPr>
          <w:t xml:space="preserve">, </w:t>
        </w:r>
        <w:r>
          <w:rPr>
            <w:rFonts w:ascii="Times New Roman" w:eastAsiaTheme="majorEastAsia" w:hAnsi="Times New Roman" w:cs="Times New Roman"/>
            <w:sz w:val="18"/>
            <w:szCs w:val="18"/>
            <w:lang w:val="en-US"/>
          </w:rPr>
          <w:t>ASTANA</w:t>
        </w:r>
        <w:r w:rsidR="00D83130">
          <w:rPr>
            <w:rFonts w:ascii="Times New Roman" w:eastAsiaTheme="majorEastAsia" w:hAnsi="Times New Roman" w:cs="Times New Roman"/>
            <w:sz w:val="18"/>
            <w:szCs w:val="18"/>
            <w:lang w:val="en-US"/>
          </w:rPr>
          <w:t>, KAZAKHSTAN, 0</w:t>
        </w:r>
        <w:r>
          <w:rPr>
            <w:rFonts w:ascii="Times New Roman" w:eastAsiaTheme="majorEastAsia" w:hAnsi="Times New Roman" w:cs="Times New Roman"/>
            <w:sz w:val="18"/>
            <w:szCs w:val="18"/>
            <w:lang w:val="en-US"/>
          </w:rPr>
          <w:t>1</w:t>
        </w:r>
        <w:r w:rsidR="00D83130">
          <w:rPr>
            <w:rFonts w:ascii="Times New Roman" w:eastAsiaTheme="majorEastAsia" w:hAnsi="Times New Roman" w:cs="Times New Roman"/>
            <w:sz w:val="18"/>
            <w:szCs w:val="18"/>
            <w:lang w:val="en-US"/>
          </w:rPr>
          <w:t>0</w:t>
        </w:r>
        <w:r w:rsidR="00737142" w:rsidRPr="000A71BC">
          <w:rPr>
            <w:rFonts w:ascii="Times New Roman" w:eastAsiaTheme="majorEastAsia" w:hAnsi="Times New Roman" w:cs="Times New Roman"/>
            <w:sz w:val="18"/>
            <w:szCs w:val="18"/>
            <w:lang w:val="en-US"/>
          </w:rPr>
          <w:t>000</w:t>
        </w:r>
        <w:r w:rsidR="00D83130">
          <w:rPr>
            <w:rFonts w:ascii="Times New Roman" w:eastAsiaTheme="majorEastAsia" w:hAnsi="Times New Roman" w:cs="Times New Roman"/>
            <w:sz w:val="18"/>
            <w:szCs w:val="18"/>
            <w:lang w:val="en-US"/>
          </w:rPr>
          <w:t xml:space="preserve">, </w:t>
        </w:r>
        <w:r w:rsidR="00737142" w:rsidRPr="000A71BC">
          <w:rPr>
            <w:rFonts w:ascii="Times New Roman" w:eastAsiaTheme="majorEastAsia" w:hAnsi="Times New Roman" w:cs="Times New Roman"/>
            <w:sz w:val="18"/>
            <w:szCs w:val="18"/>
            <w:lang w:val="en-US"/>
          </w:rPr>
          <w:t xml:space="preserve">MOBILE: +7 777 440 4107, </w:t>
        </w:r>
        <w:r w:rsidR="000A71BC">
          <w:rPr>
            <w:rFonts w:ascii="Times New Roman" w:eastAsiaTheme="majorEastAsia" w:hAnsi="Times New Roman" w:cs="Times New Roman"/>
            <w:sz w:val="18"/>
            <w:szCs w:val="18"/>
            <w:lang w:val="en-US"/>
          </w:rPr>
          <w:t xml:space="preserve">                                           </w:t>
        </w:r>
        <w:r>
          <w:rPr>
            <w:rFonts w:ascii="Times New Roman" w:eastAsiaTheme="majorEastAsia" w:hAnsi="Times New Roman" w:cs="Times New Roman"/>
            <w:sz w:val="18"/>
            <w:szCs w:val="18"/>
            <w:lang w:val="en-US"/>
          </w:rPr>
          <w:t xml:space="preserve">                         </w:t>
        </w:r>
        <w:r w:rsidR="000A71BC">
          <w:rPr>
            <w:rFonts w:ascii="Times New Roman" w:eastAsiaTheme="majorEastAsia" w:hAnsi="Times New Roman" w:cs="Times New Roman"/>
            <w:sz w:val="18"/>
            <w:szCs w:val="18"/>
            <w:lang w:val="en-US"/>
          </w:rPr>
          <w:t xml:space="preserve">  </w:t>
        </w:r>
        <w:r w:rsidR="00737142" w:rsidRPr="000A71BC">
          <w:rPr>
            <w:rFonts w:ascii="Times New Roman" w:eastAsiaTheme="majorEastAsia" w:hAnsi="Times New Roman" w:cs="Times New Roman"/>
            <w:sz w:val="18"/>
            <w:szCs w:val="18"/>
            <w:lang w:val="en-US"/>
          </w:rPr>
          <w:t>E-MAIL: Aduysembayeva@fortebank.com</w:t>
        </w:r>
      </w:p>
    </w:sdtContent>
  </w:sdt>
  <w:p w:rsidR="00737142" w:rsidRPr="00737142" w:rsidRDefault="00737142">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42"/>
    <w:rsid w:val="000355D4"/>
    <w:rsid w:val="000A71BC"/>
    <w:rsid w:val="001822E2"/>
    <w:rsid w:val="00186C3B"/>
    <w:rsid w:val="00361355"/>
    <w:rsid w:val="00420B66"/>
    <w:rsid w:val="00737142"/>
    <w:rsid w:val="00804CF6"/>
    <w:rsid w:val="00AD285B"/>
    <w:rsid w:val="00B97E0B"/>
    <w:rsid w:val="00C90E5C"/>
    <w:rsid w:val="00CC3A04"/>
    <w:rsid w:val="00D83130"/>
    <w:rsid w:val="00F7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218E7-F0C2-4CBB-A249-CC414283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37142"/>
    <w:pPr>
      <w:keepNext/>
      <w:spacing w:after="0" w:line="240" w:lineRule="auto"/>
      <w:outlineLvl w:val="1"/>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1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142"/>
  </w:style>
  <w:style w:type="paragraph" w:styleId="a5">
    <w:name w:val="footer"/>
    <w:basedOn w:val="a"/>
    <w:link w:val="a6"/>
    <w:uiPriority w:val="99"/>
    <w:unhideWhenUsed/>
    <w:rsid w:val="007371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142"/>
  </w:style>
  <w:style w:type="paragraph" w:styleId="a7">
    <w:name w:val="Balloon Text"/>
    <w:basedOn w:val="a"/>
    <w:link w:val="a8"/>
    <w:uiPriority w:val="99"/>
    <w:semiHidden/>
    <w:unhideWhenUsed/>
    <w:rsid w:val="007371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142"/>
    <w:rPr>
      <w:rFonts w:ascii="Tahoma" w:hAnsi="Tahoma" w:cs="Tahoma"/>
      <w:sz w:val="16"/>
      <w:szCs w:val="16"/>
    </w:rPr>
  </w:style>
  <w:style w:type="table" w:styleId="a9">
    <w:name w:val="Table Grid"/>
    <w:basedOn w:val="a1"/>
    <w:uiPriority w:val="59"/>
    <w:rsid w:val="0073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7142"/>
    <w:pPr>
      <w:ind w:left="720"/>
      <w:contextualSpacing/>
    </w:pPr>
  </w:style>
  <w:style w:type="character" w:customStyle="1" w:styleId="20">
    <w:name w:val="Заголовок 2 Знак"/>
    <w:basedOn w:val="a0"/>
    <w:link w:val="2"/>
    <w:rsid w:val="00737142"/>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1A1D4226684F329774A06F6E96659D"/>
        <w:category>
          <w:name w:val="Общие"/>
          <w:gallery w:val="placeholder"/>
        </w:category>
        <w:types>
          <w:type w:val="bbPlcHdr"/>
        </w:types>
        <w:behaviors>
          <w:behavior w:val="content"/>
        </w:behaviors>
        <w:guid w:val="{4F8A5ABB-B5DC-40E2-9BCE-F6AF2A6680AC}"/>
      </w:docPartPr>
      <w:docPartBody>
        <w:p w:rsidR="00B704D6" w:rsidRDefault="0041238A" w:rsidP="0041238A">
          <w:pPr>
            <w:pStyle w:val="D51A1D4226684F329774A06F6E96659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8A"/>
    <w:rsid w:val="003A2F73"/>
    <w:rsid w:val="00404EDC"/>
    <w:rsid w:val="0041238A"/>
    <w:rsid w:val="009979CE"/>
    <w:rsid w:val="00B70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1A1D4226684F329774A06F6E96659D">
    <w:name w:val="D51A1D4226684F329774A06F6E96659D"/>
    <w:rsid w:val="00412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SAURAN, 6/93, ASTANA, KAZAKHSTAN, 010000, MOBILE: +7 777 440 4107,                                                                       E-MAIL: Aduysembayeva@fortebank.com</dc:title>
  <dc:creator>Duysembayeva, Aynur (Fortebank)</dc:creator>
  <cp:lastModifiedBy>Duysembayeva, Aynur (Fortebank)</cp:lastModifiedBy>
  <cp:revision>10</cp:revision>
  <dcterms:created xsi:type="dcterms:W3CDTF">2016-04-21T10:25:00Z</dcterms:created>
  <dcterms:modified xsi:type="dcterms:W3CDTF">2017-02-07T05:49:00Z</dcterms:modified>
</cp:coreProperties>
</file>